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227" w:rsidRPr="00B0061E" w:rsidRDefault="00782227" w:rsidP="002F3EA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61E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по математике 5 класс(ФГОС)</w:t>
      </w:r>
    </w:p>
    <w:p w:rsidR="00782227" w:rsidRPr="00BB7AE2" w:rsidRDefault="00782227" w:rsidP="002F3EA6">
      <w:pPr>
        <w:spacing w:before="0" w:beforeAutospacing="0" w:after="0" w:afterAutospacing="0"/>
        <w:rPr>
          <w:b/>
        </w:rPr>
      </w:pPr>
    </w:p>
    <w:p w:rsidR="00782227" w:rsidRPr="00BB7AE2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  <w:r w:rsidRPr="00BB7AE2">
        <w:rPr>
          <w:rFonts w:ascii="Times New Roman" w:hAnsi="Times New Roman" w:cs="Times New Roman"/>
          <w:b/>
          <w:sz w:val="28"/>
          <w:szCs w:val="28"/>
        </w:rPr>
        <w:t>Планирование ориентировано на УМК: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B0061E">
        <w:rPr>
          <w:rFonts w:ascii="Times New Roman" w:hAnsi="Times New Roman" w:cs="Times New Roman"/>
          <w:sz w:val="28"/>
          <w:szCs w:val="28"/>
        </w:rPr>
        <w:t>Математика: 5 класс: учебник для учащихся общеобразовательных учреждений / А.Г. Мерзляк, В.Б. Полонский, М.С. Якир. — М.: Вентана-Граф, 2012-2013.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bCs/>
          <w:sz w:val="28"/>
          <w:szCs w:val="28"/>
        </w:rPr>
        <w:tab/>
        <w:t xml:space="preserve">2. </w:t>
      </w:r>
      <w:r w:rsidRPr="00B0061E">
        <w:rPr>
          <w:rFonts w:ascii="Times New Roman" w:hAnsi="Times New Roman" w:cs="Times New Roman"/>
          <w:sz w:val="28"/>
          <w:szCs w:val="28"/>
        </w:rPr>
        <w:t>Математика: 5 класс: дидактические материалы: сборник задач и контрольных работ / А.Г. Мерзляк, В.Б. Полонский, М.С. Якир. — М.: Вентана-Граф, 2013.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bCs/>
          <w:sz w:val="28"/>
          <w:szCs w:val="28"/>
        </w:rPr>
        <w:tab/>
        <w:t xml:space="preserve">3. </w:t>
      </w:r>
      <w:r w:rsidRPr="00B0061E">
        <w:rPr>
          <w:rFonts w:ascii="Times New Roman" w:hAnsi="Times New Roman" w:cs="Times New Roman"/>
          <w:sz w:val="28"/>
          <w:szCs w:val="28"/>
        </w:rPr>
        <w:t>Математика: 5 класс: рабочая тетрадь №1, №2 / А.Г. Мерзляк, В.Б. Полонский, М.С. Якир. — М.: Вентана-Граф, 2013.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bCs/>
          <w:sz w:val="28"/>
          <w:szCs w:val="28"/>
        </w:rPr>
        <w:tab/>
        <w:t xml:space="preserve">4. </w:t>
      </w:r>
      <w:r w:rsidRPr="00B0061E">
        <w:rPr>
          <w:rFonts w:ascii="Times New Roman" w:hAnsi="Times New Roman" w:cs="Times New Roman"/>
          <w:sz w:val="28"/>
          <w:szCs w:val="28"/>
        </w:rPr>
        <w:t>Математика: 5 класс: методическое пособие / А.Г. Мерзляк, В.Б. Полонский, М.С. Якир. — М.: Вентана-Граф, 2013.</w:t>
      </w:r>
      <w:r w:rsidRPr="00B0061E">
        <w:rPr>
          <w:rFonts w:ascii="Times New Roman" w:hAnsi="Times New Roman" w:cs="Times New Roman"/>
          <w:sz w:val="28"/>
          <w:szCs w:val="28"/>
        </w:rPr>
        <w:tab/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782227" w:rsidRPr="00BB7AE2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  <w:r w:rsidRPr="00BB7AE2">
        <w:rPr>
          <w:rFonts w:ascii="Times New Roman" w:hAnsi="Times New Roman" w:cs="Times New Roman"/>
          <w:b/>
          <w:sz w:val="28"/>
          <w:szCs w:val="28"/>
        </w:rPr>
        <w:t>Цели и задачи курса</w:t>
      </w:r>
    </w:p>
    <w:p w:rsidR="00782227" w:rsidRPr="00B0061E" w:rsidRDefault="00782227" w:rsidP="002F3EA6">
      <w:pPr>
        <w:pStyle w:val="a3"/>
        <w:spacing w:before="0" w:beforeAutospacing="0" w:after="0" w:afterAutospacing="0"/>
        <w:rPr>
          <w:sz w:val="28"/>
          <w:szCs w:val="28"/>
        </w:rPr>
      </w:pPr>
      <w:r w:rsidRPr="00B0061E">
        <w:rPr>
          <w:rStyle w:val="af3"/>
          <w:sz w:val="28"/>
          <w:szCs w:val="28"/>
        </w:rPr>
        <w:t> Цели:</w:t>
      </w:r>
    </w:p>
    <w:p w:rsidR="00782227" w:rsidRPr="00B0061E" w:rsidRDefault="00782227" w:rsidP="002F3EA6">
      <w:pPr>
        <w:pStyle w:val="a3"/>
        <w:spacing w:before="0" w:beforeAutospacing="0" w:after="0" w:afterAutospacing="0"/>
        <w:rPr>
          <w:sz w:val="28"/>
          <w:szCs w:val="28"/>
        </w:rPr>
      </w:pPr>
      <w:r w:rsidRPr="00B0061E">
        <w:rPr>
          <w:sz w:val="28"/>
          <w:szCs w:val="28"/>
        </w:rPr>
        <w:t>формирование представлений о математике как универсальном языке;</w:t>
      </w:r>
    </w:p>
    <w:p w:rsidR="00782227" w:rsidRPr="00B0061E" w:rsidRDefault="00782227" w:rsidP="002F3EA6">
      <w:pPr>
        <w:pStyle w:val="a3"/>
        <w:spacing w:before="0" w:beforeAutospacing="0" w:after="0" w:afterAutospacing="0"/>
        <w:rPr>
          <w:sz w:val="28"/>
          <w:szCs w:val="28"/>
        </w:rPr>
      </w:pPr>
      <w:r w:rsidRPr="00B0061E">
        <w:rPr>
          <w:sz w:val="28"/>
          <w:szCs w:val="28"/>
        </w:rPr>
        <w:t>развитие логического мышления, пространственного воображения, алгоритмической культуры;</w:t>
      </w:r>
    </w:p>
    <w:p w:rsidR="00782227" w:rsidRPr="00B0061E" w:rsidRDefault="00782227" w:rsidP="002F3EA6">
      <w:pPr>
        <w:pStyle w:val="a3"/>
        <w:spacing w:before="0" w:beforeAutospacing="0" w:after="0" w:afterAutospacing="0"/>
        <w:rPr>
          <w:sz w:val="28"/>
          <w:szCs w:val="28"/>
        </w:rPr>
      </w:pPr>
      <w:r w:rsidRPr="00B0061E">
        <w:rPr>
          <w:sz w:val="28"/>
          <w:szCs w:val="28"/>
        </w:rPr>
        <w:t>овладение математическими знаниями и умениями, необходимыми в повседневной жизни и для изучения школьных естественных дисциплин на базовом уровне;</w:t>
      </w:r>
    </w:p>
    <w:p w:rsidR="00782227" w:rsidRPr="00B0061E" w:rsidRDefault="00782227" w:rsidP="002F3EA6">
      <w:pPr>
        <w:pStyle w:val="a3"/>
        <w:spacing w:before="0" w:beforeAutospacing="0" w:after="0" w:afterAutospacing="0"/>
        <w:rPr>
          <w:sz w:val="28"/>
          <w:szCs w:val="28"/>
        </w:rPr>
      </w:pPr>
      <w:r w:rsidRPr="00B0061E">
        <w:rPr>
          <w:sz w:val="28"/>
          <w:szCs w:val="28"/>
        </w:rPr>
        <w:t>воспитание средствами математики культуры личности;</w:t>
      </w:r>
    </w:p>
    <w:p w:rsidR="00782227" w:rsidRPr="00B0061E" w:rsidRDefault="00782227" w:rsidP="002F3EA6">
      <w:pPr>
        <w:pStyle w:val="a3"/>
        <w:spacing w:before="0" w:beforeAutospacing="0" w:after="0" w:afterAutospacing="0"/>
        <w:rPr>
          <w:sz w:val="28"/>
          <w:szCs w:val="28"/>
        </w:rPr>
      </w:pPr>
      <w:r w:rsidRPr="00B0061E">
        <w:rPr>
          <w:sz w:val="28"/>
          <w:szCs w:val="28"/>
        </w:rPr>
        <w:t>понимание значимости математики для научно - технического прогресса;</w:t>
      </w:r>
    </w:p>
    <w:p w:rsidR="00782227" w:rsidRPr="00B0061E" w:rsidRDefault="00782227" w:rsidP="002F3EA6">
      <w:pPr>
        <w:pStyle w:val="a3"/>
        <w:spacing w:before="0" w:beforeAutospacing="0" w:after="0" w:afterAutospacing="0"/>
        <w:rPr>
          <w:sz w:val="28"/>
          <w:szCs w:val="28"/>
        </w:rPr>
      </w:pPr>
      <w:r w:rsidRPr="00B0061E">
        <w:rPr>
          <w:sz w:val="28"/>
          <w:szCs w:val="28"/>
        </w:rPr>
        <w:t>отношение к математике как к части общечеловеческой культуры через знакомство с историей её развития.</w:t>
      </w:r>
    </w:p>
    <w:p w:rsidR="00782227" w:rsidRPr="00B0061E" w:rsidRDefault="00782227" w:rsidP="002F3EA6">
      <w:pPr>
        <w:pStyle w:val="a3"/>
        <w:spacing w:before="0" w:beforeAutospacing="0" w:after="0" w:afterAutospacing="0"/>
        <w:rPr>
          <w:sz w:val="28"/>
          <w:szCs w:val="28"/>
        </w:rPr>
      </w:pPr>
      <w:r w:rsidRPr="00B0061E">
        <w:rPr>
          <w:rStyle w:val="af3"/>
          <w:sz w:val="28"/>
          <w:szCs w:val="28"/>
        </w:rPr>
        <w:t> Задачи:</w:t>
      </w:r>
    </w:p>
    <w:p w:rsidR="00782227" w:rsidRPr="00B0061E" w:rsidRDefault="00782227" w:rsidP="002F3EA6">
      <w:pPr>
        <w:pStyle w:val="a3"/>
        <w:spacing w:before="0" w:beforeAutospacing="0" w:after="0" w:afterAutospacing="0"/>
        <w:rPr>
          <w:sz w:val="28"/>
          <w:szCs w:val="28"/>
        </w:rPr>
      </w:pPr>
      <w:r w:rsidRPr="00B0061E">
        <w:rPr>
          <w:sz w:val="28"/>
          <w:szCs w:val="28"/>
        </w:rPr>
        <w:t>сохранить теоретические и методические подходы, оправдавшие себя в практике преподавания в начальной школе</w:t>
      </w:r>
      <w:r w:rsidRPr="00B0061E">
        <w:rPr>
          <w:rStyle w:val="a4"/>
          <w:i w:val="0"/>
          <w:sz w:val="28"/>
          <w:szCs w:val="28"/>
        </w:rPr>
        <w:t>;</w:t>
      </w:r>
    </w:p>
    <w:p w:rsidR="00782227" w:rsidRPr="00B0061E" w:rsidRDefault="00782227" w:rsidP="002F3EA6">
      <w:pPr>
        <w:pStyle w:val="a3"/>
        <w:spacing w:before="0" w:beforeAutospacing="0" w:after="0" w:afterAutospacing="0"/>
        <w:rPr>
          <w:sz w:val="28"/>
          <w:szCs w:val="28"/>
        </w:rPr>
      </w:pPr>
      <w:r w:rsidRPr="00B0061E">
        <w:rPr>
          <w:sz w:val="28"/>
          <w:szCs w:val="28"/>
        </w:rPr>
        <w:t>предусмотреть возможность компенсации пробелов в подготовке школьников и недостатков в их математическом развитии, развитии внимания и памяти;</w:t>
      </w:r>
    </w:p>
    <w:p w:rsidR="00782227" w:rsidRPr="00B0061E" w:rsidRDefault="00782227" w:rsidP="002F3EA6">
      <w:pPr>
        <w:pStyle w:val="a3"/>
        <w:spacing w:before="0" w:beforeAutospacing="0" w:after="0" w:afterAutospacing="0"/>
        <w:rPr>
          <w:sz w:val="28"/>
          <w:szCs w:val="28"/>
        </w:rPr>
      </w:pPr>
      <w:r w:rsidRPr="00B0061E">
        <w:rPr>
          <w:sz w:val="28"/>
          <w:szCs w:val="28"/>
        </w:rPr>
        <w:t>обеспечить уровневую дифференциацию в ходе обучения;</w:t>
      </w:r>
    </w:p>
    <w:p w:rsidR="00782227" w:rsidRPr="00B0061E" w:rsidRDefault="00782227" w:rsidP="002F3EA6">
      <w:pPr>
        <w:pStyle w:val="a3"/>
        <w:spacing w:before="0" w:beforeAutospacing="0" w:after="0" w:afterAutospacing="0"/>
        <w:rPr>
          <w:sz w:val="28"/>
          <w:szCs w:val="28"/>
        </w:rPr>
      </w:pPr>
      <w:r w:rsidRPr="00B0061E">
        <w:rPr>
          <w:sz w:val="28"/>
          <w:szCs w:val="28"/>
        </w:rPr>
        <w:t>обеспечить базу математических знаний, достаточную для изучения алгебры и геометрии, а также для продолжения образования;</w:t>
      </w:r>
    </w:p>
    <w:p w:rsidR="00782227" w:rsidRPr="00B0061E" w:rsidRDefault="00782227" w:rsidP="002F3EA6">
      <w:pPr>
        <w:pStyle w:val="a3"/>
        <w:spacing w:before="0" w:beforeAutospacing="0" w:after="0" w:afterAutospacing="0"/>
        <w:rPr>
          <w:sz w:val="28"/>
          <w:szCs w:val="28"/>
        </w:rPr>
      </w:pPr>
      <w:r w:rsidRPr="00B0061E">
        <w:rPr>
          <w:sz w:val="28"/>
          <w:szCs w:val="28"/>
        </w:rPr>
        <w:t>сформировать устойчивый интерес учащихся к предмету;</w:t>
      </w:r>
    </w:p>
    <w:p w:rsidR="00782227" w:rsidRPr="00B0061E" w:rsidRDefault="00782227" w:rsidP="002F3EA6">
      <w:pPr>
        <w:pStyle w:val="a3"/>
        <w:spacing w:before="0" w:beforeAutospacing="0" w:after="0" w:afterAutospacing="0"/>
        <w:rPr>
          <w:sz w:val="28"/>
          <w:szCs w:val="28"/>
        </w:rPr>
      </w:pPr>
      <w:r w:rsidRPr="00B0061E">
        <w:rPr>
          <w:sz w:val="28"/>
          <w:szCs w:val="28"/>
        </w:rPr>
        <w:t>выявить и развить математические и творческие способности;</w:t>
      </w:r>
    </w:p>
    <w:p w:rsidR="00782227" w:rsidRPr="00B0061E" w:rsidRDefault="00782227" w:rsidP="002F3EA6">
      <w:pPr>
        <w:pStyle w:val="a3"/>
        <w:spacing w:before="0" w:beforeAutospacing="0" w:after="0" w:afterAutospacing="0"/>
        <w:rPr>
          <w:sz w:val="28"/>
          <w:szCs w:val="28"/>
        </w:rPr>
      </w:pPr>
      <w:r w:rsidRPr="00B0061E">
        <w:rPr>
          <w:sz w:val="28"/>
          <w:szCs w:val="28"/>
        </w:rPr>
        <w:t>развивать навыки вычислений с натуральными числами;</w:t>
      </w:r>
    </w:p>
    <w:p w:rsidR="00782227" w:rsidRPr="00B0061E" w:rsidRDefault="00782227" w:rsidP="002F3EA6">
      <w:pPr>
        <w:pStyle w:val="a3"/>
        <w:spacing w:before="0" w:beforeAutospacing="0" w:after="0" w:afterAutospacing="0"/>
        <w:rPr>
          <w:sz w:val="28"/>
          <w:szCs w:val="28"/>
        </w:rPr>
      </w:pPr>
      <w:r w:rsidRPr="00B0061E">
        <w:rPr>
          <w:sz w:val="28"/>
          <w:szCs w:val="28"/>
        </w:rPr>
        <w:lastRenderedPageBreak/>
        <w:t>учить выполнять сложение и вычитание обыкновенных дробей с одинаковыми знаменателями, действия с десятичными дробями;</w:t>
      </w:r>
    </w:p>
    <w:p w:rsidR="00782227" w:rsidRPr="00B0061E" w:rsidRDefault="00782227" w:rsidP="002F3EA6">
      <w:pPr>
        <w:pStyle w:val="a3"/>
        <w:spacing w:before="0" w:beforeAutospacing="0" w:after="0" w:afterAutospacing="0"/>
        <w:rPr>
          <w:sz w:val="28"/>
          <w:szCs w:val="28"/>
        </w:rPr>
      </w:pPr>
      <w:r w:rsidRPr="00B0061E">
        <w:rPr>
          <w:sz w:val="28"/>
          <w:szCs w:val="28"/>
        </w:rPr>
        <w:t>дать начальные представления об использование букв для записи выражений и свойств;</w:t>
      </w:r>
    </w:p>
    <w:p w:rsidR="00782227" w:rsidRPr="00B0061E" w:rsidRDefault="00782227" w:rsidP="002F3EA6">
      <w:pPr>
        <w:pStyle w:val="a3"/>
        <w:spacing w:before="0" w:beforeAutospacing="0" w:after="0" w:afterAutospacing="0"/>
        <w:rPr>
          <w:sz w:val="28"/>
          <w:szCs w:val="28"/>
        </w:rPr>
      </w:pPr>
      <w:r w:rsidRPr="00B0061E">
        <w:rPr>
          <w:sz w:val="28"/>
          <w:szCs w:val="28"/>
        </w:rPr>
        <w:t>учить составлять по условию текстовой задачи, несложные линейные уравнения;</w:t>
      </w:r>
    </w:p>
    <w:p w:rsidR="00782227" w:rsidRPr="00B0061E" w:rsidRDefault="00782227" w:rsidP="002F3EA6">
      <w:pPr>
        <w:pStyle w:val="a3"/>
        <w:spacing w:before="0" w:beforeAutospacing="0" w:after="0" w:afterAutospacing="0"/>
        <w:rPr>
          <w:sz w:val="28"/>
          <w:szCs w:val="28"/>
        </w:rPr>
      </w:pPr>
      <w:r w:rsidRPr="00B0061E">
        <w:rPr>
          <w:sz w:val="28"/>
          <w:szCs w:val="28"/>
        </w:rPr>
        <w:t>продолжить знакомство с геометрическими понятиями;</w:t>
      </w:r>
    </w:p>
    <w:p w:rsidR="00782227" w:rsidRPr="00B0061E" w:rsidRDefault="00782227" w:rsidP="002F3EA6">
      <w:pPr>
        <w:pStyle w:val="a3"/>
        <w:spacing w:before="0" w:beforeAutospacing="0" w:after="0" w:afterAutospacing="0"/>
        <w:rPr>
          <w:sz w:val="28"/>
          <w:szCs w:val="28"/>
        </w:rPr>
      </w:pPr>
      <w:r w:rsidRPr="00B0061E">
        <w:rPr>
          <w:sz w:val="28"/>
          <w:szCs w:val="28"/>
        </w:rPr>
        <w:t>развивать навыки построения геометрических фигур и измерения геометрических величин.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782227" w:rsidRPr="00BB7AE2" w:rsidRDefault="00782227" w:rsidP="002F3EA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AE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рабочей программе учтены идеи и положения Концепции духовно-нравственного развития и воспитания личности гражданина России, программы развития и формирования универсальных учебных действий, которые обеспечивают формирование российской гражданской идентичности, овладение ключевыми компетенциями, составляющими основу для саморазвития обучающихся, коммуникативных качеств личности.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Нормативными документами для составления рабочей программы являются: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Закон «Об образовании»;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Авторская программа – Математика: программы 5-9 классы. А.Г. Мерзляк, В.Б. Полонский, М.С. Якир. М.: Вентана-Граф, 2015 .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ООП общеобразовательного учреждения;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Программы формирования универсальных учебных действий;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Список учебников ОУ, соответствующий Федеральному перечню учебников, утвержденных, рекомендованных (допущенных) к использованию в образовательном процессе в образовательных учреждениях на 2015-2016 уч. год, реализующих программы общего образования.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Рекомендации по оснащению общеобразовательных учреждений учебным и учебно-лабораторным оборудованием, необходимым для реализации ФГОС основного общего образования, организации проектной деятельности, моделирования и технического творчества обучающихся (Рекомендации Министерства образования и науки РФ от 24.11.2011. № МД-1552/03)</w:t>
      </w:r>
    </w:p>
    <w:p w:rsidR="00782227" w:rsidRPr="00BB7AE2" w:rsidRDefault="00782227" w:rsidP="002F3EA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AE2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ходе освоения содержания курса математики в 5 классе учащиеся получают возможность развить представления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культуру. Курс строится на индуктивной основе с привлечением элементов дедуктивных рассуждений. Теоретический материал курса излагается на наглядно-интуитивном уровне, математические методы и законы формулируются в виде правил.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lastRenderedPageBreak/>
        <w:t>Настоящая программа по математике для основной школы является логическим продолжением программы для начальной школы. В основе содержания обучения математике лежит овладение учащимися следующими видами компетенций: предметной, коммуникативной, организационной и общекультурной.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Целью изучения математики в 5 классе является систематическое развитие понятия числа, выработка умений выполнять устно и письменно арифметические действия над натуральными числами и десятичными дробями, переводить практические задачи на язык математики, подготовка учащихся к изучению систематических курсов алгебры и геометрии.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Задачи: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направлении личностного развития: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развитие логического и критического мышления, культуры речи, способности к умственному эксперименту;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формирование качеств мышления, необходимых для адаптации в современном информационном обществе;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развитие интереса к математическому творчеству и математических способностей;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метапредметном направлении: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предметном направлении: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  <w:r w:rsidRPr="00B0061E">
        <w:rPr>
          <w:rFonts w:ascii="Times New Roman" w:hAnsi="Times New Roman" w:cs="Times New Roman"/>
          <w:sz w:val="28"/>
          <w:szCs w:val="28"/>
        </w:rPr>
        <w:br/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324CDF">
        <w:rPr>
          <w:rFonts w:ascii="Times New Roman" w:hAnsi="Times New Roman" w:cs="Times New Roman"/>
          <w:sz w:val="28"/>
          <w:szCs w:val="28"/>
        </w:rPr>
        <w:t>В</w:t>
      </w:r>
      <w:r w:rsidRPr="00B0061E">
        <w:rPr>
          <w:rFonts w:ascii="Times New Roman" w:hAnsi="Times New Roman" w:cs="Times New Roman"/>
          <w:sz w:val="28"/>
          <w:szCs w:val="28"/>
        </w:rPr>
        <w:t xml:space="preserve"> 5 классе – базовый уровень – предполагается обучение в объеме 175часов, итого: 5 часов в неделю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Рабочая программа ориентирована на учебник «Математика» для пятого класса образовательных учреждений А.Г. Мерзляк, В.Б. Полонский, М.С. Якир. М.: Вентана-Граф, 2015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2F3EA6" w:rsidRDefault="002F3EA6" w:rsidP="002F3EA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2227" w:rsidRPr="00324CDF" w:rsidRDefault="00782227" w:rsidP="002F3EA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CDF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курса математики в 5 классе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математического образования в 5 классе представлено в виде следующих содержательных разделов: «Арифметика», «Числовые и буквенные выражения. Уравнения», «Геометрические фигуры. Измерение геометрических величин», «Элементы статистики, вероятности. Комбинаторные задачи», «Математика в историческом развитии».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раздела «Арифметика» служит базой для дальнейшего изучения учащимися математики и смежных дисциплин, способствует развитию вычислительной культуры и логического мышления, формированию умения пользоваться алгоритмами, а так же приобретению практических навыков, необходимых в повседневной жизни. Развитие понятия о числе связано с изучением рациональных чисел: натуральных чисел, обыкновенных и десятичных дробей, положительных и отрицательных чисел.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раздела «Числовые и буквенные выражения. Уравнения» формирует знания о математическом языке. Существенная роль при этом отводится овладению формальным аппаратом буквенного исчисления. Изучение материала способствует формированию у учащихся математического аппарата решения задач с помощью уравнений.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раздела «Геометрические фигуры. Измерения геометрических величин» формирует у учащихся понятия геометрических фигур на плоскости и в пространстве, закладывает основы формирования геометрической «речи», развивает пространственное воображение и логическое мышление.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раздела «Элементы статистики, вероятности. Комбинаторные задачи» — обязательный компонент школьного образования, усиливающий его прикладное и практическое значение. Этот материал необходим, прежде всего, для формирования у учащихся функциональной грамотности, умения воспринимать и критически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расчёты. Изучение основ комбинаторики позволит учащемуся осуществлять рассмотрение случаев, перебор вариантов, в том числе в простейших прикладных задачах.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Раздел «Математика в историческом развитии» предназначен для формирования представлений о математике как части человеческой культуры, для общего развития школьников, для создания культурно-исторической среды обучения.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Требования к уровню подготовки учащихся.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Изучение математики в V классе дает возможность обучающимся достичь следующих результатов развития: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1) в личностном направлении: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 </w:t>
      </w:r>
      <w:r w:rsidRPr="00B0061E">
        <w:rPr>
          <w:rFonts w:ascii="Times New Roman" w:hAnsi="Times New Roman" w:cs="Times New Roman"/>
          <w:sz w:val="28"/>
          <w:szCs w:val="28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критичность мышления, умение распознавать логически некорректные высказывания, отличать гипотезу от факта;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креативность мышления, инициатива, находчивость, активность при решении математических задач;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lastRenderedPageBreak/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контролировать процесс и результат учебной математической деятельности;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способность к эмоциональному восприятию математических объектов, задач, решений, рассуждений;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2) в метапредметном направлении: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первоначальные представления об идеях и о методах математики как универсальном языке науки и техники, средстве моделирования явлений и процессов;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видеть математическую задачу в контексте проблемной ситуации в других дисциплинах, в окружающей жизни;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находить в различных источниках информацию, необходимую для решения математических проблем, представлять ее в понятной форме, принимать решение в условиях неполной и избыточной, точной и вероятностной информации;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понимать и использовать математические средства наглядности (диаграммы, таблицы, схемы и др.) для иллюстрации, интерпретации, аргументации;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выдвигать гипотезы при решении учебных задач, понимать необходимость их проверки;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применять индуктивные и дедуктивные способы рассуждений, видеть различные стратегии решения задач;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понимание сущности алгоритмических предписаний и умение действовать в соответствии с предложенным алгоритмом;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самостоятельно ставить цели, выбирать и создавать алгоритмы для решения учебных математических проблем;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планировать и осуществлять деятельность, направленную на решение задач исследовательского характера;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3) в предметном направлении: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базовым понятийным аппаратом по основным разделам содержания, представление об основных изучаемых понятиях (число, геометрическая фигура, уравнение, вероятность) как важнейших математических моделях, позволяющих описывать и изучать реальные процессы и явления;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работать с математическим текстом (анализировать, извлекать необходимую информацию), грамотно применять математическую терминологию и символику, использовать различные языки математики;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проводить классификации, логические обоснования, доказательства математических утверждений;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развитие представлений о числе и числовых системах от натуральных до действительных чисел, овладение навыками устных, письменных, инструментальных вычислений;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символьным языком алгебры, приемами выполнения тождественных преобразований рациональных выражений, решения уравнений, умение применять алгебраические преобразования, аппарат уравнений для решения задач из различных разделов курса;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основными способами представления и анализа статистических данных; наличие представлений о статистических закономерностях в реальном мире и о различных способах их изучения, о вероятностных моделях;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lastRenderedPageBreak/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усвоение систематических знаний о плоских фигурах и их свойствах, а также на наглядном уровне —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умения измерять длины отрезков, величины углов, использовать формулы для нахождения периметров, площадей и объемов геометрических фигур;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Литература</w:t>
      </w:r>
    </w:p>
    <w:p w:rsidR="00782227" w:rsidRPr="00B0061E" w:rsidRDefault="00782227" w:rsidP="002F3EA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1. Математика : 5 класс : учебник для учащихся общеобразовательных учреждений / А.Г. Мерзляк, В.Б. Полонский, М.С. Якир. — М.: Вентана-Граф, 2015.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2. Математика: 5 класс : дидактические материалы : сборник задач и контрольных работ / А.Г. Мерзляк, В.Б. Полонский, М.С. Якир. — М. :Вентана-Граф, 2015.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3. Математика : 5 класс : рабочая тетрадь / А.Г. Мерзляк, В.Б. Полонский, М.С. Якир. — М. :Вентана-Граф, 2015.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4. Математика : 5 класс : методическое пособие / А.Г. Мерзляк, В.Б. Полонский, М.С. Якир. — М. :Вентана-Граф, 2015.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5.Мерзляк А.Г. Математика: программы: 5–9 классы / А.Г. Мерзляк, В.Б. Полонский, М.С. Якир, Е.В. Буцко. – 2 изд., дораб. – М.: Вентана-Граф, 2015.</w:t>
      </w:r>
    </w:p>
    <w:p w:rsidR="00782227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AF2609" w:rsidRDefault="00AF2609" w:rsidP="00782227">
      <w:pPr>
        <w:pStyle w:val="ParagraphStyle"/>
        <w:keepNext/>
        <w:spacing w:before="240" w:after="240"/>
        <w:jc w:val="center"/>
        <w:outlineLvl w:val="3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F3EA6" w:rsidRDefault="002F3EA6" w:rsidP="00782227">
      <w:pPr>
        <w:pStyle w:val="ParagraphStyle"/>
        <w:keepNext/>
        <w:spacing w:before="240" w:after="240"/>
        <w:jc w:val="center"/>
        <w:outlineLvl w:val="3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0" w:name="_GoBack"/>
      <w:bookmarkEnd w:id="0"/>
    </w:p>
    <w:p w:rsidR="00782227" w:rsidRDefault="00782227" w:rsidP="00782227">
      <w:pPr>
        <w:pStyle w:val="ParagraphStyle"/>
        <w:keepNext/>
        <w:spacing w:before="240" w:after="240"/>
        <w:jc w:val="center"/>
        <w:outlineLvl w:val="3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Календарно-тематическое планирование 5 класс</w:t>
      </w:r>
    </w:p>
    <w:tbl>
      <w:tblPr>
        <w:tblW w:w="15677" w:type="dxa"/>
        <w:tblInd w:w="-48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8"/>
        <w:gridCol w:w="55"/>
        <w:gridCol w:w="1080"/>
        <w:gridCol w:w="141"/>
        <w:gridCol w:w="905"/>
        <w:gridCol w:w="2374"/>
        <w:gridCol w:w="1824"/>
        <w:gridCol w:w="2410"/>
        <w:gridCol w:w="3827"/>
        <w:gridCol w:w="142"/>
        <w:gridCol w:w="709"/>
        <w:gridCol w:w="850"/>
        <w:gridCol w:w="567"/>
        <w:gridCol w:w="425"/>
      </w:tblGrid>
      <w:tr w:rsidR="00782343" w:rsidTr="00AF2609">
        <w:trPr>
          <w:trHeight w:val="315"/>
        </w:trPr>
        <w:tc>
          <w:tcPr>
            <w:tcW w:w="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 п/п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</w:t>
            </w:r>
          </w:p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Тип урока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Элементы содержания</w:t>
            </w:r>
          </w:p>
        </w:tc>
        <w:tc>
          <w:tcPr>
            <w:tcW w:w="80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2343" w:rsidRPr="002470D0" w:rsidRDefault="00782343" w:rsidP="001A69D8">
            <w:pPr>
              <w:rPr>
                <w:sz w:val="24"/>
                <w:szCs w:val="24"/>
              </w:rPr>
            </w:pPr>
            <w:r>
              <w:t xml:space="preserve">                                      </w:t>
            </w:r>
            <w:r w:rsidRPr="002470D0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782343" w:rsidRDefault="00782343" w:rsidP="00782343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проведения</w:t>
            </w:r>
          </w:p>
        </w:tc>
      </w:tr>
      <w:tr w:rsidR="00782343" w:rsidTr="00AF2609">
        <w:trPr>
          <w:trHeight w:val="727"/>
        </w:trPr>
        <w:tc>
          <w:tcPr>
            <w:tcW w:w="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2343" w:rsidRDefault="00782343" w:rsidP="001A69D8"/>
        </w:tc>
        <w:tc>
          <w:tcPr>
            <w:tcW w:w="108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 w:rsidP="001A69D8"/>
        </w:tc>
        <w:tc>
          <w:tcPr>
            <w:tcW w:w="104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 w:rsidP="001A69D8"/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 w:rsidP="001A69D8"/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предметные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личностные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метапредметные</w:t>
            </w:r>
          </w:p>
        </w:tc>
        <w:tc>
          <w:tcPr>
            <w:tcW w:w="8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 w:rsidP="001A69D8"/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2343" w:rsidRPr="00782343" w:rsidRDefault="00782343" w:rsidP="00782343">
            <w:pPr>
              <w:pStyle w:val="ParagraphStyle"/>
              <w:ind w:right="-25"/>
              <w:jc w:val="both"/>
              <w:rPr>
                <w:sz w:val="20"/>
                <w:szCs w:val="20"/>
              </w:rPr>
            </w:pPr>
            <w:r w:rsidRPr="00782343">
              <w:rPr>
                <w:sz w:val="20"/>
                <w:szCs w:val="20"/>
              </w:rPr>
              <w:t>По плану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2343" w:rsidRPr="00782343" w:rsidRDefault="00782343" w:rsidP="00782343">
            <w:pPr>
              <w:pStyle w:val="ParagraphStyle"/>
              <w:ind w:right="-25"/>
              <w:jc w:val="both"/>
              <w:rPr>
                <w:sz w:val="20"/>
                <w:szCs w:val="20"/>
              </w:rPr>
            </w:pPr>
            <w:r w:rsidRPr="00782343">
              <w:rPr>
                <w:sz w:val="20"/>
                <w:szCs w:val="20"/>
              </w:rPr>
              <w:t>По факту</w:t>
            </w:r>
          </w:p>
        </w:tc>
      </w:tr>
      <w:tr w:rsidR="00324CDF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«натуральное число»,</w:t>
            </w:r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чисел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запись чисел </w:t>
            </w:r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многозначные числа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адекватно оценивают свою учебную деятельность; применяют правила делового сотрудничества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(развернутом) виде.вопросы</w:t>
            </w:r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2A15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Понятия  натурального  число, </w:t>
            </w:r>
            <w:r>
              <w:rPr>
                <w:rFonts w:ascii="Times New Roman" w:hAnsi="Times New Roman" w:cs="Times New Roman"/>
              </w:rPr>
              <w:t xml:space="preserve">чтение изапись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многозначные числа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мотивы учебной деятельности; понимают личностный смысл учения; оценивают свою учебную деятельность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наряду с основными и дополнительные средства.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необходимости отстаивать точку зрения, аргументируя ее, подтверждая фактами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2A15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Цифры. Десятичная запись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цифры,  десятичной  записи числа, классов, разрядов. Таблицу  клас</w:t>
            </w:r>
            <w:r>
              <w:rPr>
                <w:rFonts w:ascii="Times New Roman" w:hAnsi="Times New Roman"/>
              </w:rPr>
              <w:softHyphen/>
              <w:t>сов  и  разрядов Обозначение раз</w:t>
            </w:r>
            <w:r>
              <w:rPr>
                <w:rFonts w:ascii="Times New Roman" w:hAnsi="Times New Roman"/>
              </w:rPr>
              <w:softHyphen/>
              <w:t>рядов.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и запись десятичная натуральных чисел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числа в десятичной виде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адекватно оценивают свою учебную деятельность; применяют правила делового сотрудничества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(развернутом) виде.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2A15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Цифры. Десятичная запись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цифры,  десятичной  записи числа, классов, разрядов. Таблицу  клас</w:t>
            </w:r>
            <w:r>
              <w:rPr>
                <w:rFonts w:ascii="Times New Roman" w:hAnsi="Times New Roman"/>
              </w:rPr>
              <w:softHyphen/>
              <w:t>сов  и  разрядов Обозначение раз</w:t>
            </w:r>
            <w:r>
              <w:rPr>
                <w:rFonts w:ascii="Times New Roman" w:hAnsi="Times New Roman"/>
              </w:rPr>
              <w:softHyphen/>
              <w:t>рядов.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и запись десятичная натуральных чисел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числа в десятичной виде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адекватно оценивают свою учебную деятельность; применяют правила делового сотрудничества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(развернутом) виде.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2A15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Цифры. Десятичная запись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цифры,  десятичной  записи числа, классов, разрядов. Таблицу  клас</w:t>
            </w:r>
            <w:r>
              <w:rPr>
                <w:rFonts w:ascii="Times New Roman" w:hAnsi="Times New Roman"/>
              </w:rPr>
              <w:softHyphen/>
              <w:t>сов  и  разрядов Обозначение раз</w:t>
            </w:r>
            <w:r>
              <w:rPr>
                <w:rFonts w:ascii="Times New Roman" w:hAnsi="Times New Roman"/>
              </w:rPr>
              <w:softHyphen/>
              <w:t>рядов.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запись десятичная </w:t>
            </w:r>
            <w:r>
              <w:rPr>
                <w:rFonts w:ascii="Times New Roman" w:hAnsi="Times New Roman" w:cs="Times New Roman"/>
              </w:rPr>
              <w:lastRenderedPageBreak/>
              <w:t>натуральных чисел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Читают и записывают числа в десятичной виде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Выражают положительное отношение к процессу познания; адекватно оценивают свою учебную деятельность; применяют правила делового </w:t>
            </w:r>
            <w:r>
              <w:rPr>
                <w:rFonts w:ascii="Times New Roman" w:hAnsi="Times New Roman" w:cs="Times New Roman"/>
              </w:rPr>
              <w:lastRenderedPageBreak/>
              <w:t>сотрудничества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(развернутом) виде.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оформляют мысли в устной и письменной речи </w:t>
            </w:r>
            <w:r>
              <w:rPr>
                <w:rFonts w:ascii="Times New Roman" w:hAnsi="Times New Roman" w:cs="Times New Roman"/>
              </w:rPr>
              <w:lastRenderedPageBreak/>
              <w:t>с учетом речевых ситуаций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Понятия «концы отрезка», «равные отрезки», «расстояние между точками», «единицы измерения длины».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Обозначение отрезков, изображенных на рисунке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запись точек, лежащих на данном отрезке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отрезок, называют его элементы; измеряют длину отрезка; выражают длину отрезка в различных единицах измерения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познавательный интерес к изучению предмета, оценивают свою учебную деятельность, применяют правила делового сотрудничества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помощью учителя и самостоятельно, ищут средства её осуществления.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«если... то…».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группе, строить конструктивные взаимоотношения со сверстниками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отрезка и его концов, рав</w:t>
            </w:r>
            <w:r>
              <w:rPr>
                <w:rFonts w:ascii="Times New Roman" w:hAnsi="Times New Roman"/>
              </w:rPr>
              <w:softHyphen/>
              <w:t>ных  отрезков,  середины отрезка  длины  отрезка,  обозначе</w:t>
            </w:r>
            <w:r>
              <w:rPr>
                <w:rFonts w:ascii="Times New Roman" w:hAnsi="Times New Roman"/>
              </w:rPr>
              <w:softHyphen/>
              <w:t>ние от</w:t>
            </w:r>
            <w:r>
              <w:rPr>
                <w:rFonts w:ascii="Times New Roman" w:hAnsi="Times New Roman"/>
              </w:rPr>
              <w:softHyphen/>
              <w:t>резков. Единицы  измерения  длины (массы) и соотношения ме</w:t>
            </w:r>
            <w:r>
              <w:rPr>
                <w:rFonts w:ascii="Times New Roman" w:hAnsi="Times New Roman"/>
              </w:rPr>
              <w:softHyphen/>
              <w:t xml:space="preserve">жду ними. 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Изображение отрезка и точек, лежащих и не лежащих на нем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отрезок, называют его элементы; измеряют длину отрезка, выражают её в различных единицах измерения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оценивают свою учебную деятельность, проявляют познавательный интерес к изучению предмета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наряду с основными и дополнительные средства.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при необходимости отстаивают точку зрения, аргументируя ее, подтверждая фактами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AF2609">
        <w:trPr>
          <w:trHeight w:val="22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отрезка и его концов, рав</w:t>
            </w:r>
            <w:r>
              <w:rPr>
                <w:rFonts w:ascii="Times New Roman" w:hAnsi="Times New Roman"/>
              </w:rPr>
              <w:softHyphen/>
              <w:t xml:space="preserve">ных  отрезков,  середины </w:t>
            </w:r>
            <w:r>
              <w:rPr>
                <w:rFonts w:ascii="Times New Roman" w:hAnsi="Times New Roman"/>
              </w:rPr>
              <w:lastRenderedPageBreak/>
              <w:t>отрезка  длины  отрезка,  обозначе</w:t>
            </w:r>
            <w:r>
              <w:rPr>
                <w:rFonts w:ascii="Times New Roman" w:hAnsi="Times New Roman"/>
              </w:rPr>
              <w:softHyphen/>
              <w:t>ние от</w:t>
            </w:r>
            <w:r>
              <w:rPr>
                <w:rFonts w:ascii="Times New Roman" w:hAnsi="Times New Roman"/>
              </w:rPr>
              <w:softHyphen/>
              <w:t>резков. Единицы  измерения  длины (массы) и соотношения ме</w:t>
            </w:r>
            <w:r>
              <w:rPr>
                <w:rFonts w:ascii="Times New Roman" w:hAnsi="Times New Roman"/>
              </w:rPr>
              <w:softHyphen/>
              <w:t xml:space="preserve">жду ними. 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Изображение отрезка и точек, лежащих и не лежащих на нем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отрезок, называют его элементы; </w:t>
            </w:r>
            <w:r>
              <w:rPr>
                <w:rFonts w:ascii="Times New Roman" w:hAnsi="Times New Roman" w:cs="Times New Roman"/>
              </w:rPr>
              <w:lastRenderedPageBreak/>
              <w:t>измеряют длину отрезка, выражают её в различных единицах измерения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же ситуации разными </w:t>
            </w:r>
            <w:r>
              <w:rPr>
                <w:rFonts w:ascii="Times New Roman" w:hAnsi="Times New Roman" w:cs="Times New Roman"/>
              </w:rPr>
              <w:lastRenderedPageBreak/>
              <w:t>людьми, оценивают свою учебную деятельность, проявляют познавательный интерес к изучению предмета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наряду с основными и </w:t>
            </w:r>
            <w:r>
              <w:rPr>
                <w:rFonts w:ascii="Times New Roman" w:hAnsi="Times New Roman" w:cs="Times New Roman"/>
              </w:rPr>
              <w:lastRenderedPageBreak/>
              <w:t>дополнительные средства.</w:t>
            </w:r>
          </w:p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при необходимости отстаивают точку зрения, аргументируя ее, подтверждая фактами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AF2609">
        <w:trPr>
          <w:trHeight w:val="22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отрезка и его концов, рав</w:t>
            </w:r>
            <w:r>
              <w:rPr>
                <w:rFonts w:ascii="Times New Roman" w:hAnsi="Times New Roman"/>
              </w:rPr>
              <w:softHyphen/>
              <w:t>ных  отрезков,  середины отрезка  длины  отрезка,  обозначе</w:t>
            </w:r>
            <w:r>
              <w:rPr>
                <w:rFonts w:ascii="Times New Roman" w:hAnsi="Times New Roman"/>
              </w:rPr>
              <w:softHyphen/>
              <w:t>ние от</w:t>
            </w:r>
            <w:r>
              <w:rPr>
                <w:rFonts w:ascii="Times New Roman" w:hAnsi="Times New Roman"/>
              </w:rPr>
              <w:softHyphen/>
              <w:t>резков. Единицы  измерения  длины (массы) и соотношения ме</w:t>
            </w:r>
            <w:r>
              <w:rPr>
                <w:rFonts w:ascii="Times New Roman" w:hAnsi="Times New Roman"/>
              </w:rPr>
              <w:softHyphen/>
              <w:t xml:space="preserve">жду ними. 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Изображение отрезка и точек, лежащих и не лежащих на нем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отрезок, называют его элементы; измеряют длину отрезка, выражают её в различных единицах измерения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оценивают свою учебную деятельность, проявляют познавательный интерес к изучению предмета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наряду с основными и дополнительные средства.</w:t>
            </w:r>
          </w:p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при необходимости отстаивают точку зрения, аргументируя ее, подтверждая фактами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AF2609">
        <w:trPr>
          <w:trHeight w:val="22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Плоскость, прямая,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 плоскости,  прямой, луча</w:t>
            </w:r>
            <w:r>
              <w:rPr>
                <w:rFonts w:ascii="Times New Roman" w:hAnsi="Times New Roman" w:cs="Times New Roman"/>
              </w:rPr>
              <w:t xml:space="preserve"> и указание взаимного расположения прямой, луча, отрезка, точек, сложение величин, переход от одних единиц </w:t>
            </w:r>
            <w:r>
              <w:rPr>
                <w:rFonts w:ascii="Times New Roman" w:hAnsi="Times New Roman" w:cs="Times New Roman"/>
              </w:rPr>
              <w:lastRenderedPageBreak/>
              <w:t>измерения к другим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Строят прямую, луч; отмечают точки, лежащие и не лежащие на данной фигуре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Выражают положительное отношение к процессу познания; адекватно оценивают свою учебную деятельность; применяют правила </w:t>
            </w:r>
            <w:r>
              <w:rPr>
                <w:rFonts w:ascii="Times New Roman" w:hAnsi="Times New Roman" w:cs="Times New Roman"/>
              </w:rPr>
              <w:lastRenderedPageBreak/>
              <w:t>делового сотрудничества; понимают причины успеха в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дополнительные источники информации (справочная литература, средства ИКТ).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делают предположения об информации, которая нужна для решения </w:t>
            </w:r>
            <w:r>
              <w:rPr>
                <w:rFonts w:ascii="Times New Roman" w:hAnsi="Times New Roman" w:cs="Times New Roman"/>
              </w:rPr>
              <w:lastRenderedPageBreak/>
              <w:t>учебной задачи.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принять другую точку зрения, изменить свою точку зрения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Плоскость, прямая,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 плоскости,  прямой, луча</w:t>
            </w:r>
            <w:r>
              <w:rPr>
                <w:rFonts w:ascii="Times New Roman" w:hAnsi="Times New Roman" w:cs="Times New Roman"/>
              </w:rPr>
              <w:t xml:space="preserve"> и указание взаимного расположения прямой, луча, отрезка, точек, сложение величин, переход от одних единиц измерения к другим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прямую, луч;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рисунку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называют точки, прямые, лучи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дают адекватную оценку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Коммуникативные –</w:t>
            </w:r>
            <w:r>
              <w:rPr>
                <w:rFonts w:ascii="Times New Roman" w:hAnsi="Times New Roman" w:cs="Times New Roman"/>
              </w:rPr>
              <w:t xml:space="preserve"> умеют уважительно относиться к позиции другого, пытаются договориться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Плоскость, прямая,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 плоскости,  прямой, луча</w:t>
            </w:r>
            <w:r>
              <w:rPr>
                <w:rFonts w:ascii="Times New Roman" w:hAnsi="Times New Roman" w:cs="Times New Roman"/>
              </w:rPr>
              <w:t xml:space="preserve"> и указание взаимного расположения прямой, луча, отрезка, точек, сложение величин, переход от одних единиц измерения к другим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Устные вычисления и объяснение приемов вычислений; определение видов многоугольников, указание взаимного расположения прямой, луча, отрезка, </w:t>
            </w:r>
            <w:r>
              <w:rPr>
                <w:rFonts w:ascii="Times New Roman" w:hAnsi="Times New Roman" w:cs="Times New Roman"/>
              </w:rPr>
              <w:lastRenderedPageBreak/>
              <w:t>точек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Описывают свойства геометрических фигур; моделируют разнообразные ситуации расположения объектов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Вырабатывают в противоречивых ситуациях правила поведения, способствующие ненасильственному и равноправному преодолению конфликта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преобразовывают модели с целью выявления общих законов, определяющих предметную область.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необходимости отстаивать свою точку зрения, аргументируя её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Шкала. Координатный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Понятия «штрих», «деление», «шкала», «координатный луч».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числа, соответствующего точкам на шкале Переход от одних единиц измерения к другим;решение задачи, требующее понимание смысла отношений «больше на…», «меньше в…»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координатный луч; по рисунку называют и показывают начало координатного луча и единичный отрезок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оценивают свою учебную деятельность; применяют правила делового сотрудничества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другого, слушать друг друга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Шкала. Координатный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 шкалы  и  делений, коор</w:t>
            </w:r>
            <w:r>
              <w:rPr>
                <w:rFonts w:ascii="Times New Roman" w:hAnsi="Times New Roman"/>
              </w:rPr>
              <w:softHyphen/>
              <w:t>динатного  луча,  единичного  от</w:t>
            </w:r>
            <w:r>
              <w:rPr>
                <w:rFonts w:ascii="Times New Roman" w:hAnsi="Times New Roman"/>
              </w:rPr>
              <w:softHyphen/>
              <w:t xml:space="preserve">резка,  координаты точки.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вычисления; определение числа, соответствующего точкам на шкале</w:t>
            </w:r>
            <w:r>
              <w:rPr>
                <w:rFonts w:ascii="Times New Roman" w:hAnsi="Times New Roman" w:cs="Times New Roman"/>
                <w:iCs/>
              </w:rPr>
              <w:t xml:space="preserve">,  </w:t>
            </w:r>
            <w:r>
              <w:rPr>
                <w:rFonts w:ascii="Times New Roman" w:hAnsi="Times New Roman" w:cs="Times New Roman"/>
              </w:rPr>
              <w:t xml:space="preserve"> изображение точек на координатном луче; переход от одних единиц измерения к другим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координатный луч; отмечают на нем точки по заданным координатам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познавательный интерес к изучению предмета; дают адекватную оценку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предположение об информации, которая нужна для решения предметной учебной задачи.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Шкала. Координа</w:t>
            </w:r>
            <w:r>
              <w:rPr>
                <w:rFonts w:ascii="Times New Roman" w:hAnsi="Times New Roman" w:cs="Times New Roman"/>
              </w:rPr>
              <w:lastRenderedPageBreak/>
              <w:t>тный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комплексное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Указание числа, соответствующего </w:t>
            </w:r>
            <w:r>
              <w:rPr>
                <w:rFonts w:ascii="Times New Roman" w:hAnsi="Times New Roman" w:cs="Times New Roman"/>
              </w:rPr>
              <w:lastRenderedPageBreak/>
              <w:t>точкам на шкале, изображение точек на координатном луче; решение задачи на нахождение количества изготовленных деталей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координатный </w:t>
            </w:r>
            <w:r>
              <w:rPr>
                <w:rFonts w:ascii="Times New Roman" w:hAnsi="Times New Roman" w:cs="Times New Roman"/>
              </w:rPr>
              <w:lastRenderedPageBreak/>
              <w:t xml:space="preserve">луч; отмечают на нем точки по заданным координатам; переходят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одних единиц измерения к другим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же ситуации разными людьми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работают по составленному плану, используют </w:t>
            </w:r>
            <w:r>
              <w:rPr>
                <w:rFonts w:ascii="Times New Roman" w:hAnsi="Times New Roman" w:cs="Times New Roman"/>
              </w:rPr>
              <w:lastRenderedPageBreak/>
              <w:t>наряду с основными и дополнительные средства (справочная литература, средства ИКТ).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принять другую точку зрения, изменить свою точку зрения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Понятия  большего  и  меньшего  натурального  числа. 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Правило: какое из двух натуральных чисел меньше (больше), где на координатном луче </w:t>
            </w:r>
            <w:r>
              <w:rPr>
                <w:rFonts w:ascii="Times New Roman" w:hAnsi="Times New Roman" w:cs="Times New Roman"/>
                <w:spacing w:val="-15"/>
              </w:rPr>
              <w:t>рас</w:t>
            </w:r>
            <w:r>
              <w:rPr>
                <w:rFonts w:ascii="Times New Roman" w:hAnsi="Times New Roman" w:cs="Times New Roman"/>
              </w:rPr>
              <w:t>положена точка с меньшей</w:t>
            </w:r>
            <w:r>
              <w:rPr>
                <w:rFonts w:ascii="Times New Roman" w:hAnsi="Times New Roman" w:cs="Times New Roman"/>
                <w:spacing w:val="-15"/>
              </w:rPr>
              <w:t xml:space="preserve"> (боль</w:t>
            </w:r>
            <w:r>
              <w:rPr>
                <w:rFonts w:ascii="Times New Roman" w:hAnsi="Times New Roman" w:cs="Times New Roman"/>
              </w:rPr>
              <w:t>шей) координатой, в виде чего записывается результат сравнения двух чисел.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Выбор точки, которая лежит левее (правее) на координатном луче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Сравнение чисел, определение натуральных чисел, которые лежат между </w:t>
            </w:r>
            <w:r>
              <w:rPr>
                <w:rFonts w:ascii="Times New Roman" w:hAnsi="Times New Roman" w:cs="Times New Roman"/>
              </w:rPr>
              <w:lastRenderedPageBreak/>
              <w:t>данными числами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Сравнивают натуральные числа по классам и разрядам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оценивают свою учебную деятельность; применяют правила делового сотрудничества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натуральных чисел.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Энергосбережение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Понятия  большего  и  меньшего  натурального  числа.  </w:t>
            </w:r>
            <w:r>
              <w:rPr>
                <w:rFonts w:ascii="Times New Roman" w:hAnsi="Times New Roman" w:cs="Times New Roman"/>
              </w:rPr>
              <w:t xml:space="preserve">Сравнение натуральных чисел; запись двойного неравенства, изображение на координатном луче натуральных чисел, которые больше (меньше) данного; решение задачи на движение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результат сравнения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помощью знаков «&gt;», «&lt;», «=»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познавательный интерес к изучению предмета; дают адекватную оценку своей учебной деятельности; применяют правила делового сотрудничества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доказательство верности неравенств, сравнение чисел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результат сравнения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помощью знаков «&gt;», «&lt;», «=»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 Принимают и осваивают социальную роль обучающегося; проявляют мотивы своей учебной деятельности; понимают личностный смысл учения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осуществления.работают по составленному плану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 ... то…».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системат</w:t>
            </w:r>
            <w:r>
              <w:rPr>
                <w:rFonts w:ascii="Times New Roman" w:hAnsi="Times New Roman" w:cs="Times New Roman"/>
              </w:rPr>
              <w:lastRenderedPageBreak/>
              <w:t>изация учебного материала по теме «Натуральные числа»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обобщение и системат</w:t>
            </w:r>
            <w:r>
              <w:rPr>
                <w:rFonts w:ascii="Times New Roman" w:hAnsi="Times New Roman" w:cs="Times New Roman"/>
                <w:iCs/>
              </w:rPr>
              <w:lastRenderedPageBreak/>
              <w:t>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Выполнение упражнений по теме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Пошагово контролируют правильность и </w:t>
            </w:r>
            <w:r>
              <w:rPr>
                <w:rFonts w:ascii="Times New Roman" w:hAnsi="Times New Roman" w:cs="Times New Roman"/>
              </w:rPr>
              <w:lastRenderedPageBreak/>
              <w:t>полноту выполнения алгоритма выполнения заданий по повторяемой теме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Принимают и осваивают социальную роль </w:t>
            </w:r>
            <w:r>
              <w:rPr>
                <w:rFonts w:ascii="Times New Roman" w:hAnsi="Times New Roman" w:cs="Times New Roman"/>
              </w:rPr>
              <w:lastRenderedPageBreak/>
              <w:t>обучающегося,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</w:t>
            </w:r>
            <w:r>
              <w:rPr>
                <w:rFonts w:ascii="Times New Roman" w:hAnsi="Times New Roman" w:cs="Times New Roman"/>
              </w:rPr>
              <w:lastRenderedPageBreak/>
              <w:t>выводы в виде правил «если… то …».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№1 по теме «Натуральные числа»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выполняемых заданий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2227" w:rsidTr="00AF2609">
        <w:tc>
          <w:tcPr>
            <w:tcW w:w="1567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Сложение и вычитание натуральных чисел (33 ч)</w:t>
            </w:r>
          </w:p>
        </w:tc>
      </w:tr>
      <w:tr w:rsidR="00782227" w:rsidTr="00AF2609">
        <w:tc>
          <w:tcPr>
            <w:tcW w:w="1567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Характеристика основных видов учебной деятельности ученика (на уровне УУД)</w:t>
            </w:r>
          </w:p>
          <w:p w:rsidR="00782227" w:rsidRDefault="00782227" w:rsidP="001A69D8">
            <w:r>
              <w:t>Формулировать свойства сложения и вычитания натуральных чисел, записывать эти свойства в виде формул. Приводить примеры числовых и буквенных выражений, формул. Составлять числовые и буквенные выражения по условию задачи. Решать уравнения на основании зависимостей между компонентами действий сложения и вычитания. Решать текстовые задачи с помощью составления уравнений.</w:t>
            </w:r>
          </w:p>
          <w:p w:rsidR="00782227" w:rsidRDefault="00782227" w:rsidP="001A69D8">
            <w:r>
              <w:t>Распознавать на чертежах и рисунках углы, многоугольники, в частности треугольники, прямоугольники. Распознавать в окружающем мире модели этих фигур.</w:t>
            </w:r>
          </w:p>
          <w:p w:rsidR="00782227" w:rsidRDefault="00782227" w:rsidP="001A69D8">
            <w:r>
              <w:t>С помощью транспортира измерять градусные меры углов, строить углы заданной градусной меры, строить биссектрису данного угла. Классифицировать углы. Классифицировать треугольники по количеству равных сторон и по видам их углов. Описывать свойства прямоугольника.</w:t>
            </w:r>
          </w:p>
          <w:p w:rsidR="00782227" w:rsidRDefault="00782227" w:rsidP="001A69D8">
            <w:r>
              <w:lastRenderedPageBreak/>
              <w:t>Находить с помощью формул периметры прямоугольника и квадрата. Решать задачи на нахождение периметров прямоугольника и квадрата, градусной меры углов.</w:t>
            </w:r>
          </w:p>
          <w:p w:rsidR="00782227" w:rsidRDefault="00782227" w:rsidP="001A69D8">
            <w:r>
              <w:t>Строить логическую цепочку рассуждений, сопоставлять полученный результат с условием задачи.</w:t>
            </w:r>
          </w:p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Распознавать фигуры, имеющие ось симметрии</w:t>
            </w:r>
          </w:p>
        </w:tc>
      </w:tr>
      <w:tr w:rsidR="000D2C78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компонентов (слагаемые) и результата (сумма) действия сложения.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натуральных чисел, решение задач на сложение натуральных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натуральные числа,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позитивную самооценку своей учебной деятельности, понимают причины успеха в учебной деятельности, проявляют познавательный интерес к изучению предмета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AF2609">
        <w:trPr>
          <w:trHeight w:val="3360"/>
        </w:trPr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Сложение натуральных чисел. Свойства сложения.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натуральных чисел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натуральные числа,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информации.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сложения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натуральных чисел.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Переместительное и сочетательное свойства сложения.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</w:t>
            </w:r>
            <w:r>
              <w:rPr>
                <w:rFonts w:ascii="Times New Roman" w:hAnsi="Times New Roman" w:cs="Times New Roman"/>
              </w:rPr>
              <w:lastRenderedPageBreak/>
              <w:t xml:space="preserve">нахождение длины отрезка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действий в числовых выражениях.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Складывают натуральные числа, используя свойства сложения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же ситуации разными людьми, проявляют познавательный интерес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 изучению предмета, дают адекватную оценку своей учебной деятельности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  <w:r>
              <w:rPr>
                <w:rFonts w:ascii="Times New Roman" w:hAnsi="Times New Roman" w:cs="Times New Roman"/>
              </w:rPr>
              <w:lastRenderedPageBreak/>
              <w:t>оформлять свои мысли в устной и письменной речи с учетом речевых ситуаций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сложения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натуральных чисел</w:t>
            </w:r>
            <w:r>
              <w:t>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нахождения суммы нуля и числа, периметра треугольника.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периметра многоугольника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обучающегося, проявляют мотивы учебной деятельности, дают адекватную оценку своей учебной деятельности, понимают причины успеха в учебной деятельности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аргументы фактами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Названия компонентов (уменьшаемое, вычитаемое) и результата (разность) действия вычитания.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Вычитание натуральных чисел, решение задач на вычитание натуральных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Вычитают натуральные числа,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для получения информации.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точку зрения, пытаясь её обосновать, приводя аргументы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</w:t>
            </w:r>
            <w:r>
              <w:rPr>
                <w:rFonts w:ascii="Times New Roman" w:hAnsi="Times New Roman" w:cs="Times New Roman"/>
              </w:rPr>
              <w:lastRenderedPageBreak/>
              <w:t>ых чисел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Свойства вычитания </w:t>
            </w:r>
            <w:r>
              <w:rPr>
                <w:rFonts w:ascii="Times New Roman" w:hAnsi="Times New Roman" w:cs="Times New Roman"/>
              </w:rPr>
              <w:lastRenderedPageBreak/>
              <w:t>суммы из числа и вычитания числа из суммы.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и сложение натуральных чисел и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вычитание натуральных чисел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Вычитают натуральные числа, </w:t>
            </w:r>
            <w:r>
              <w:rPr>
                <w:rFonts w:ascii="Times New Roman" w:hAnsi="Times New Roman" w:cs="Times New Roman"/>
              </w:rPr>
              <w:lastRenderedPageBreak/>
              <w:t>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Понимают необходимость учения, осваивают и </w:t>
            </w:r>
            <w:r>
              <w:rPr>
                <w:rFonts w:ascii="Times New Roman" w:hAnsi="Times New Roman" w:cs="Times New Roman"/>
              </w:rPr>
              <w:lastRenderedPageBreak/>
              <w:t>принимают социальную роль обучающегося, дают адекватную оценку результатам своей учебной деятельности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её достижения.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B10BB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«Вычитание натуральных чисел»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чисел.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вычитание натуральных чисел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выражения с применением свойств вычитания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Вычитают натуральные числа, сравнивают разные способы вычислений, выбирая удобный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  <w:r>
              <w:rPr>
                <w:rFonts w:ascii="Times New Roman" w:hAnsi="Times New Roman" w:cs="Times New Roman"/>
                <w:iCs/>
              </w:rPr>
              <w:t xml:space="preserve"> 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B10BB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«Вычитание натуральных чисел»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чисел.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вычитание натуральных чисел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Нахождение значения выражения с применением свойств вычитания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Вычитают натуральные числа, сравнивают разные способы вычислений, выбирая удобный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8B10BB" w:rsidRDefault="008B10B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 </w:t>
            </w:r>
          </w:p>
          <w:p w:rsidR="008B10BB" w:rsidRDefault="008B10B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  <w:r>
              <w:rPr>
                <w:rFonts w:ascii="Times New Roman" w:hAnsi="Times New Roman" w:cs="Times New Roman"/>
                <w:iCs/>
              </w:rPr>
              <w:t xml:space="preserve"> 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30E0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упражнений по теме «Вычитание натуральных чисел»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Энергосбережение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обобщен</w:t>
            </w:r>
            <w:r>
              <w:rPr>
                <w:rFonts w:ascii="Times New Roman" w:hAnsi="Times New Roman" w:cs="Times New Roman"/>
                <w:iCs/>
              </w:rPr>
              <w:lastRenderedPageBreak/>
              <w:t>ие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Сложение и </w:t>
            </w:r>
            <w:r>
              <w:rPr>
                <w:rFonts w:ascii="Times New Roman" w:hAnsi="Times New Roman" w:cs="Times New Roman"/>
              </w:rPr>
              <w:lastRenderedPageBreak/>
              <w:t xml:space="preserve">вычитание натуральных чисел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вычитание периметра многоугольника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длины его стороны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Пошагово </w:t>
            </w:r>
            <w:r>
              <w:rPr>
                <w:rFonts w:ascii="Times New Roman" w:hAnsi="Times New Roman" w:cs="Times New Roman"/>
              </w:rPr>
              <w:lastRenderedPageBreak/>
              <w:t>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Принимают и </w:t>
            </w:r>
            <w:r>
              <w:rPr>
                <w:rFonts w:ascii="Times New Roman" w:hAnsi="Times New Roman" w:cs="Times New Roman"/>
              </w:rPr>
              <w:lastRenderedPageBreak/>
              <w:t>осваивают социальную роль обучающегося,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</w:t>
            </w:r>
            <w:r>
              <w:rPr>
                <w:rFonts w:ascii="Times New Roman" w:hAnsi="Times New Roman" w:cs="Times New Roman"/>
              </w:rPr>
              <w:lastRenderedPageBreak/>
              <w:t>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30E0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Числовые и буквенные выражения. Формулы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нахождения значения числового выражения, определение буквенного выражения. Запись числовых и буквенных выражений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буквенного выражения.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Формулы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числовые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буквенные </w:t>
            </w:r>
          </w:p>
          <w:p w:rsidR="000E30E0" w:rsidRDefault="000E30E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осваивают и принимают социальную роль обучающегося, понимают причины успеха своей учебной деятельности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  <w:r>
              <w:rPr>
                <w:rFonts w:ascii="Times New Roman" w:hAnsi="Times New Roman" w:cs="Times New Roman"/>
                <w:iCs/>
              </w:rPr>
              <w:t xml:space="preserve"> Познавательные – </w:t>
            </w:r>
            <w:r>
              <w:rPr>
                <w:rFonts w:ascii="Times New Roman" w:hAnsi="Times New Roman" w:cs="Times New Roman"/>
              </w:rPr>
              <w:t>преобразовывают модели с целью выявления общих законов, определяющих предметную область.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изменять свою точку зрения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Числовые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буквенные выражения Формулы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Числовые выражения. Значение числового выражения.</w:t>
            </w:r>
          </w:p>
          <w:p w:rsidR="008B1B76" w:rsidRDefault="008B1B76" w:rsidP="001A69D8">
            <w:r>
              <w:t xml:space="preserve"> Порядок действий в числовых выражениях. Буквенные выражения. Формулы.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выражения для решения задачи, </w:t>
            </w:r>
            <w:r>
              <w:rPr>
                <w:rFonts w:ascii="Times New Roman" w:hAnsi="Times New Roman" w:cs="Times New Roman"/>
              </w:rPr>
              <w:lastRenderedPageBreak/>
              <w:t xml:space="preserve">решение задачи на нахождение разницы в цене товара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Составляют буквенное выражение по условиям, заданным словесно, рисунком, таблицей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Дают позитивную самооценку результатам деятельности, понимают причины успеха в своей учебной деятельности, проявляют познавательный интерес к изучению </w:t>
            </w:r>
            <w:r>
              <w:rPr>
                <w:rFonts w:ascii="Times New Roman" w:hAnsi="Times New Roman" w:cs="Times New Roman"/>
              </w:rPr>
              <w:lastRenderedPageBreak/>
              <w:t>предмета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изменять свою точку зрения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«Числовые и буквенные выражения Формулы»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Числовые выражения. Значение числового выражения.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Порядок действий в числовых выражениях. Буквенные выражения. Формулы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выражения для решения задачи , решение задач на нахождение длины отрезка периметра треугольника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Вычисляют числовое значение буквенного выражения при заданных буквенных значениях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устойчивый и широкий интерес к способам решения познавательных задач, оценивают свою учебную деятельность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 друг друга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по теме «Сложение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натуральных чисел»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Уравнения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открытие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Понятия «уравнение», </w:t>
            </w:r>
            <w:r>
              <w:rPr>
                <w:rFonts w:ascii="Times New Roman" w:hAnsi="Times New Roman" w:cs="Times New Roman"/>
              </w:rPr>
              <w:lastRenderedPageBreak/>
              <w:t>«корень уравнения», «решить уравнение».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корней уравнения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Решают </w:t>
            </w:r>
            <w:r>
              <w:rPr>
                <w:rFonts w:ascii="Times New Roman" w:hAnsi="Times New Roman" w:cs="Times New Roman"/>
              </w:rPr>
              <w:lastRenderedPageBreak/>
              <w:t>простейшие уравнения на основе зависимостей между компонентами и результатом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интерес к </w:t>
            </w:r>
            <w:r>
              <w:rPr>
                <w:rFonts w:ascii="Times New Roman" w:hAnsi="Times New Roman" w:cs="Times New Roman"/>
              </w:rPr>
              <w:lastRenderedPageBreak/>
              <w:t>способам решения новых учебных задач, понимают причины успеха в учебной деятельности, дают положительную оценку и самооценку результатов учебной деятельности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</w:t>
            </w:r>
            <w:r>
              <w:rPr>
                <w:rFonts w:ascii="Times New Roman" w:hAnsi="Times New Roman" w:cs="Times New Roman"/>
              </w:rPr>
              <w:lastRenderedPageBreak/>
              <w:t>своего неуспеха и находят способы выхода из этой ситуации.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Уравнения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Уравнения. Корень уравнения. Основные свойства уравнений.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уравнений разными способами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арифметического действия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при помощи уравнений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Уравнения. Корень уравнения. Основные свойства уравнений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текстовых задач с помощью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Составляют уравнение как математическую модель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позитивную самооценку результатам учебной деятельности, понимают причины успеха в учебной деятельности, проявляют познавательный интерес к предмету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 …».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Угол. </w:t>
            </w:r>
            <w:r>
              <w:rPr>
                <w:rFonts w:ascii="Times New Roman" w:hAnsi="Times New Roman" w:cs="Times New Roman"/>
                <w:iCs/>
              </w:rPr>
              <w:lastRenderedPageBreak/>
              <w:t>Обозначение углов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изучение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Угол; построение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углов, с помощью чертежного треугольника, запись их обозначения </w:t>
            </w:r>
          </w:p>
          <w:p w:rsidR="00B65570" w:rsidRDefault="00B65570" w:rsidP="001A69D8">
            <w:pPr>
              <w:rPr>
                <w:rFonts w:ascii="Times New Roman" w:hAnsi="Times New Roman" w:cs="Times New Roman"/>
              </w:rPr>
            </w:pPr>
            <w:r>
              <w:t>Градусная мера угла. Измерение и построение углов с помощью транспортира.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Моделируют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разнообразные ситуации расположения объектов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Проявляют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устойчивый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определяют цель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учебной деятельности, осуществляют поиск средств её достижения.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передают содержание в сжатом, выборочном или развёрнутом виде.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умеют принимать точку зрения другого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Угол. Обозначение углов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Энергосбережение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Угол.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 </w:t>
            </w:r>
          </w:p>
          <w:p w:rsidR="00B65570" w:rsidRDefault="00B65570" w:rsidP="001A69D8">
            <w:pPr>
              <w:rPr>
                <w:rFonts w:ascii="Times New Roman" w:hAnsi="Times New Roman" w:cs="Times New Roman"/>
              </w:rPr>
            </w:pPr>
            <w:r>
              <w:t>Градусная мера угла. Измерение и построение углов с помощью транспортира.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Изображение с помощью чертежного треугольника углов;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Идентифицируют 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Угол; прямой угол, развернутыйугол; как построить прямой угол с помощью чертежного треугольника.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Определение видов углов и запись их обозначения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Построение углов и запись их обозначения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Моделируют разнообразные ситуации расположения объектов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Проявляют устойчивый интерес к способам решения познавательных задач, положительное отношение к урокам математики, дают адекватную оценку результатов своей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учебной деятельности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определяют цель учебной деятельности, осуществляют поиск средств её достижения.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передают содержание в сжатом, выборочном или развёрнутом виде.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умеют принимать точку зрения другого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 xml:space="preserve">Угол. Виды углов.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угла, изображение с помощью чертежного треугольника прямых углов; нахождение прямых углов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Идентифицируют 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 xml:space="preserve">Угол. Виды углов. 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угла, изображение с помощью чертежного треугольника прямых углов; нахождение прямых углов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Идентифицируют 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 xml:space="preserve">Угол. Виды углов. 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угла, изображение с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помощью чертежного треугольника прямых углов; нахождение прямых углов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Идентифицируют 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Объясняют самому себе свои наиболее заметные достижения, дают адекватную оценку результатам своей учебной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деятельности, проявляют познавательный интерес к изучению предмета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  <w:color w:val="000000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/>
              </w:rPr>
              <w:t xml:space="preserve">оформляют свои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мысли в устной и письменной речи с учётом речевых ситуаций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 xml:space="preserve">Угол. Виды углов. 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угла, изображение с помощью чертежного треугольника прямых углов; нахождение прямых углов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Идентифицируют 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Многоугольники. Равные фигуры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 «многоугольник» и его элементы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другим, построение многоугольника и измерение длины его стороны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многоугольники,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Многоугольники. Равные фигуры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Энергосбе</w:t>
            </w:r>
            <w:r>
              <w:rPr>
                <w:rFonts w:ascii="Times New Roman" w:hAnsi="Times New Roman" w:cs="Times New Roman"/>
                <w:iCs/>
              </w:rPr>
              <w:lastRenderedPageBreak/>
              <w:t>режение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Построение многоугольника и </w:t>
            </w:r>
            <w:r>
              <w:rPr>
                <w:rFonts w:ascii="Times New Roman" w:hAnsi="Times New Roman" w:cs="Times New Roman"/>
              </w:rPr>
              <w:lastRenderedPageBreak/>
              <w:t xml:space="preserve">измерение длины его стороны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Периметр многоугольника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треугольник, многоугольник, идентифицируют </w:t>
            </w:r>
            <w:r>
              <w:rPr>
                <w:rFonts w:ascii="Times New Roman" w:hAnsi="Times New Roman" w:cs="Times New Roman"/>
              </w:rPr>
              <w:lastRenderedPageBreak/>
              <w:t xml:space="preserve">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свои наиболее заметные достижения, выражают </w:t>
            </w:r>
            <w:r>
              <w:rPr>
                <w:rFonts w:ascii="Times New Roman" w:hAnsi="Times New Roman" w:cs="Times New Roman"/>
              </w:rPr>
              <w:lastRenderedPageBreak/>
              <w:t>положительное отношение к процессу познания, оценивают свою учебную деятельность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Треугольник  и его виды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«треугольник» и его элементы. Виды треугольников.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треугольника и измерение длин его сторон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треугольник, многоугольник,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76C1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Треугольник и его виды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«треугольник» и его элементы. Виды треугольников.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треугольника и измерение длин его сторон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Периметр треугольника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треугольник, многоугольник, называть его элементы; переходят от одних единиц измерения к другим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мотивы своей учебной деятельности; понимают личностный смысл учения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высказывать свою точку зрения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её обосновать, приводя аргументы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76C1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Треугольник и его </w:t>
            </w:r>
            <w:r>
              <w:rPr>
                <w:rFonts w:ascii="Times New Roman" w:hAnsi="Times New Roman" w:cs="Times New Roman"/>
              </w:rPr>
              <w:lastRenderedPageBreak/>
              <w:t>виды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Обобщение и </w:t>
            </w:r>
            <w:r>
              <w:rPr>
                <w:rFonts w:ascii="Times New Roman" w:hAnsi="Times New Roman" w:cs="Times New Roman"/>
                <w:iCs/>
              </w:rPr>
              <w:lastRenderedPageBreak/>
              <w:t>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Понятие «треугольник» и его </w:t>
            </w:r>
            <w:r>
              <w:rPr>
                <w:rFonts w:ascii="Times New Roman" w:hAnsi="Times New Roman" w:cs="Times New Roman"/>
              </w:rPr>
              <w:lastRenderedPageBreak/>
              <w:t>элементы. Виды треугольников.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треугольника и измерение длин его сторон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Сумма углов треугольника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треугольник, </w:t>
            </w:r>
            <w:r>
              <w:rPr>
                <w:rFonts w:ascii="Times New Roman" w:hAnsi="Times New Roman" w:cs="Times New Roman"/>
              </w:rPr>
              <w:lastRenderedPageBreak/>
              <w:t>многоугольник, называть его элементы; переходят от одних единиц измерения к другим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Принимают и осваивают </w:t>
            </w:r>
            <w:r>
              <w:rPr>
                <w:rFonts w:ascii="Times New Roman" w:hAnsi="Times New Roman" w:cs="Times New Roman"/>
              </w:rPr>
              <w:lastRenderedPageBreak/>
              <w:t>социальную роль обучающегося; проявляют мотивы своей учебной деятельности; понимают личностный смысл учения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ищут средства </w:t>
            </w:r>
            <w:r>
              <w:rPr>
                <w:rFonts w:ascii="Times New Roman" w:hAnsi="Times New Roman" w:cs="Times New Roman"/>
              </w:rPr>
              <w:lastRenderedPageBreak/>
              <w:t>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высказывать свою точку зрения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и её обосновать, приводя аргументы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Прямоугольник.ось симметрии фигуры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«прямоугольник» иего элементы.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>
              <w:rPr>
                <w:rFonts w:ascii="Times New Roman" w:hAnsi="Times New Roman" w:cs="Times New Roman"/>
              </w:rPr>
              <w:t>ереход от одних единиц измерения к другим, построение прямоугольника и измерение длин его сторон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треугольник, многоугольник,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Прямоугольник.ось симметрии фигуры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«прямоугольник» иего элементы.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>
              <w:rPr>
                <w:rFonts w:ascii="Times New Roman" w:hAnsi="Times New Roman" w:cs="Times New Roman"/>
              </w:rPr>
              <w:t>ереход от одних единиц измерения к другим, построение прямоугольника и измерение длин его сторон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Периметр </w:t>
            </w:r>
            <w:r>
              <w:rPr>
                <w:rFonts w:ascii="Times New Roman" w:hAnsi="Times New Roman" w:cs="Times New Roman"/>
              </w:rPr>
              <w:lastRenderedPageBreak/>
              <w:t>прямоугольника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треугольник, многоугольник,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Прямоугольник.ось симметрии фигуры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«прямоугольник» иего элементы.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>
              <w:rPr>
                <w:rFonts w:ascii="Times New Roman" w:hAnsi="Times New Roman" w:cs="Times New Roman"/>
              </w:rPr>
              <w:t>ереход от одних единиц измерения к другим, построение прямоугольника и измерение длин его сторон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Углы прямоугольника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треугольник, многоугольник,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Повторение и систематизация учебного материала по теме: "Уравнение. Угол. Многоугольники"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повторяемой теме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треугольник, многоугольник, называть его элементы; переходят от одних единиц измерения к другим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мотивы своей учебной деятельности; понимают личностный смысл учения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высказывать свою точку зрения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её обосновать, приводя аргументы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454CB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Контрольная работа №3 по теме: "Уравнение. Угол. Многоуго</w:t>
            </w:r>
            <w:r>
              <w:rPr>
                <w:rFonts w:ascii="Times New Roman" w:hAnsi="Times New Roman" w:cs="Times New Roman"/>
                <w:iCs/>
              </w:rPr>
              <w:lastRenderedPageBreak/>
              <w:t>льники"</w:t>
            </w:r>
          </w:p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проверки правильности нахождения значения числового </w:t>
            </w:r>
            <w:r>
              <w:rPr>
                <w:rFonts w:ascii="Times New Roman" w:hAnsi="Times New Roman" w:cs="Times New Roman"/>
              </w:rPr>
              <w:lastRenderedPageBreak/>
              <w:t>выражения</w:t>
            </w:r>
          </w:p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Объясняют самому себе свои наиболее заметные достижения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82227" w:rsidTr="00AF2609">
        <w:tc>
          <w:tcPr>
            <w:tcW w:w="1567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Умножение и деление натуральных чисел (37 ч)</w:t>
            </w:r>
          </w:p>
        </w:tc>
      </w:tr>
      <w:tr w:rsidR="00782227" w:rsidTr="00AF2609">
        <w:tc>
          <w:tcPr>
            <w:tcW w:w="1567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Характеристика основных видов учебной деятельности ученика (на уровне УУД):</w:t>
            </w:r>
          </w:p>
          <w:p w:rsidR="00782227" w:rsidRDefault="00782227" w:rsidP="001A69D8">
            <w:r>
              <w:t>Формулировать свойства умножения и деления натуральных чисел, записывать эти свойства в виде формул. Решать уравнения на основе зависимостей между компонентами арифметических действий.</w:t>
            </w:r>
          </w:p>
          <w:p w:rsidR="00782227" w:rsidRDefault="00782227" w:rsidP="001A69D8">
            <w:r>
              <w:t>Находить остаток при делении натуральных чисел. По заданному основанию и показателю степени находить значение степени числа.</w:t>
            </w:r>
          </w:p>
          <w:p w:rsidR="00782227" w:rsidRDefault="00782227" w:rsidP="001A69D8">
            <w:r>
              <w:t>Находить площади прямоугольника и квадрата с помощью формул. Выражать одни единицы площади через другие.</w:t>
            </w:r>
          </w:p>
          <w:p w:rsidR="00782227" w:rsidRDefault="00782227" w:rsidP="001A69D8">
            <w:r>
              <w:t>Распознавать на чертежах и рисунках прямоугольный параллелепипед, пирамиду. Распознавать в окружающем мире модели этих фигур.</w:t>
            </w:r>
          </w:p>
          <w:p w:rsidR="00782227" w:rsidRDefault="00782227" w:rsidP="001A69D8">
            <w:r>
              <w:t>Изображать развертки прямоугольного параллелепипеда и пирамиды.</w:t>
            </w:r>
          </w:p>
          <w:p w:rsidR="00782227" w:rsidRDefault="00782227" w:rsidP="001A69D8">
            <w:r>
              <w:t>Находить объемы прямоугольного параллелепипеда и куба с помощью формул. Выражать одни единицы объема через другие.</w:t>
            </w:r>
          </w:p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Решать комбинаторные задачи с помощью перебора вариантов.</w:t>
            </w: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Умножение.переместительное свойство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умножения одного числа на другое, определение названий чисел (множители) и результата (произведение) умножения.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Устные вычисления, запись суммы в виде произведения, произведения в виде суммы, умножение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натуральных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Моделируют ситуации, </w:t>
            </w:r>
            <w:r>
              <w:rPr>
                <w:rFonts w:ascii="Times New Roman" w:hAnsi="Times New Roman" w:cs="Times New Roman"/>
                <w:spacing w:val="-15"/>
              </w:rPr>
              <w:t>иллюстрирующие</w:t>
            </w:r>
            <w:r>
              <w:rPr>
                <w:rFonts w:ascii="Times New Roman" w:hAnsi="Times New Roman" w:cs="Times New Roman"/>
              </w:rPr>
              <w:t xml:space="preserve">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Дают позитивную самооценку учебной деятельности, понимают причины успеха в учебной деятельности, проявляют познавательный интерес к изучению предмета,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Умножение.переместительное свойство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смысл действия умножения, замена сложения умножением, нахождение произведения, используя переместительное свойство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Умножение.переместительное свойство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Решение задач на смысл действия умножения, замена сложения умножением, нахождение произведения, используя переместительное свойство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Умножение.переместительное свойство умножени</w:t>
            </w:r>
            <w:r>
              <w:rPr>
                <w:rFonts w:ascii="Times New Roman" w:hAnsi="Times New Roman" w:cs="Times New Roman"/>
              </w:rPr>
              <w:lastRenderedPageBreak/>
              <w:t>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смысл действия умножения, замена сложения </w:t>
            </w:r>
            <w:r>
              <w:rPr>
                <w:rFonts w:ascii="Times New Roman" w:hAnsi="Times New Roman" w:cs="Times New Roman"/>
              </w:rPr>
              <w:lastRenderedPageBreak/>
              <w:t>умножением, нахождение произведения, используя переместительное свойство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передают содержание в сжатом, выборочном </w:t>
            </w:r>
            <w:r>
              <w:rPr>
                <w:rFonts w:ascii="Times New Roman" w:hAnsi="Times New Roman" w:cs="Times New Roman"/>
              </w:rPr>
              <w:lastRenderedPageBreak/>
              <w:t>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Сочетательное и распределительное свойства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умножения одного числа на другое, определение названий чисел (множители) и результата (произведение) умножения.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Сочетательное свойство умножения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Моделируют ситуации, </w:t>
            </w:r>
            <w:r>
              <w:rPr>
                <w:rFonts w:ascii="Times New Roman" w:hAnsi="Times New Roman" w:cs="Times New Roman"/>
                <w:spacing w:val="-15"/>
              </w:rPr>
              <w:t>иллюстрирующие</w:t>
            </w:r>
            <w:r>
              <w:rPr>
                <w:rFonts w:ascii="Times New Roman" w:hAnsi="Times New Roman" w:cs="Times New Roman"/>
              </w:rPr>
              <w:t xml:space="preserve">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Дают позитивную самооценку учебной деятельности, понимают причины успеха в учебной деятельности, проявляют познавательный интерес к изучению предмета,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Сочетательное и распределительное свойства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Сочетательное свойство умножения</w:t>
            </w:r>
            <w:r>
              <w:rPr>
                <w:rFonts w:ascii="Times New Roman" w:hAnsi="Times New Roman" w:cs="Times New Roman"/>
              </w:rPr>
              <w:t xml:space="preserve">, решение задач на смысл действия умножения, нахождение произведения удобным способом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Сочетательное и </w:t>
            </w:r>
            <w:r>
              <w:rPr>
                <w:rFonts w:ascii="Times New Roman" w:hAnsi="Times New Roman" w:cs="Times New Roman"/>
              </w:rPr>
              <w:lastRenderedPageBreak/>
              <w:t>распределительное свойства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Решение задач на смысл действия умножения , нахождение произведения удобным способом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выбирают </w:t>
            </w:r>
            <w:r>
              <w:rPr>
                <w:rFonts w:ascii="Times New Roman" w:hAnsi="Times New Roman" w:cs="Times New Roman"/>
              </w:rPr>
              <w:lastRenderedPageBreak/>
              <w:t>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же ситуации разными людьми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</w:t>
            </w:r>
            <w:r>
              <w:rPr>
                <w:rFonts w:ascii="Times New Roman" w:hAnsi="Times New Roman" w:cs="Times New Roman"/>
              </w:rPr>
              <w:lastRenderedPageBreak/>
              <w:t>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нахождения неизвестного множителя, делимого и делителя, определение числа, которое делят (на которое делят).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натуральных чисел, запись частного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выбирают способ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позитивную самооценку учебной деятельности, понимают причины успеха в учебной деятельности, проявляют интерес к способам решения новых учебных задач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деления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выражений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решение задач на деление </w:t>
            </w:r>
            <w:r>
              <w:rPr>
                <w:rFonts w:ascii="Times New Roman" w:hAnsi="Times New Roman" w:cs="Times New Roman"/>
              </w:rPr>
              <w:br/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Моделируют ситуации, иллюстрирующие арифметическое действие и ход его выполнения; при решении нестандартной задачи 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выбирают алгоритм </w:t>
            </w:r>
            <w:r>
              <w:rPr>
                <w:rFonts w:ascii="Times New Roman" w:hAnsi="Times New Roman" w:cs="Times New Roman"/>
              </w:rPr>
              <w:lastRenderedPageBreak/>
              <w:t>решения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Дают позитивную самооценку результатам учебной деятельности, понимают причины успеха в учебной деятельности, проявляют познавательный интерес к изучению предмета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Решают простейшие уравнения на основе зависимостей между компонентами и результатом </w:t>
            </w:r>
            <w:r>
              <w:rPr>
                <w:rFonts w:ascii="Times New Roman" w:hAnsi="Times New Roman" w:cs="Times New Roman"/>
              </w:rPr>
              <w:lastRenderedPageBreak/>
              <w:t>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Объясняют самому себе свои отдельные ближайшие цели саморазвития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  <w:r>
              <w:rPr>
                <w:rFonts w:ascii="Times New Roman" w:hAnsi="Times New Roman" w:cs="Times New Roman"/>
              </w:rPr>
              <w:lastRenderedPageBreak/>
              <w:t>высказывать свою точку зрения, пытаясь её обосновать, приводя аргументы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 остатком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 остатком.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получения остатка, нахождения делимого по неполному частному, делителю и остатку.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решение задач на нахождение остатка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Исследуют ситуации, требующие сравнения величин, их упорядочения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адекватно оценивают </w:t>
            </w:r>
            <w:r>
              <w:rPr>
                <w:rFonts w:ascii="Times New Roman" w:hAnsi="Times New Roman" w:cs="Times New Roman"/>
              </w:rPr>
              <w:lastRenderedPageBreak/>
              <w:t xml:space="preserve">результаты своей учебной деятельности, осознают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принимают социальную роль ученика, объясняют свои достижения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изменять свою точку зрения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с остатком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 остатком.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остатка при делении различных чисел на 2; 7; 11 и т. д.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равенства и указание компонентов действия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математическую терминологию при записи и выполнении арифметического действия деления с остатком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уважительно относиться к позиции другого, договориться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        с остатком»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с остатком ;  нахождение делимого по неполному частному, делителю и остатку; составление примеров деления на заданное число с заданным остатком, нахождение значения выражения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Планируют решение задачи; объясняют ход решения </w:t>
            </w:r>
            <w:r>
              <w:rPr>
                <w:rFonts w:ascii="Times New Roman" w:hAnsi="Times New Roman" w:cs="Times New Roman"/>
                <w:spacing w:val="-15"/>
              </w:rPr>
              <w:t>задачи; наблю</w:t>
            </w:r>
            <w:r>
              <w:rPr>
                <w:rFonts w:ascii="Times New Roman" w:hAnsi="Times New Roman" w:cs="Times New Roman"/>
              </w:rPr>
              <w:t>дают за изменением решения задачи при изменении её условия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адекватно оценивают результаты своей учебной деятельности, проявляют интерес к предмету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«степень».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Возведение в степень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возведение в степень на основе </w:t>
            </w:r>
            <w:r>
              <w:rPr>
                <w:rFonts w:ascii="Times New Roman" w:hAnsi="Times New Roman" w:cs="Times New Roman"/>
              </w:rPr>
              <w:lastRenderedPageBreak/>
              <w:t>зависимостей между компонентами и результатом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интерес к способам решения новых учебных задач, понимают причины </w:t>
            </w:r>
            <w:r>
              <w:rPr>
                <w:rFonts w:ascii="Times New Roman" w:hAnsi="Times New Roman" w:cs="Times New Roman"/>
              </w:rPr>
              <w:lastRenderedPageBreak/>
              <w:t>успеха в учебной деятельности, дают положительную оценку и самооценку результатов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</w:t>
            </w:r>
            <w:r>
              <w:rPr>
                <w:rFonts w:ascii="Times New Roman" w:hAnsi="Times New Roman" w:cs="Times New Roman"/>
              </w:rPr>
              <w:lastRenderedPageBreak/>
              <w:t>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rPr>
          <w:trHeight w:val="354"/>
        </w:trPr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Степень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степени числа, возведение в степень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возведение в степень на основе зависимостей между компонентами и результатом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F2609" w:rsidRDefault="00AF26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F2609" w:rsidRDefault="00AF26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F2609" w:rsidRDefault="00AF26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F2609" w:rsidRDefault="00AF26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F2609" w:rsidRDefault="00AF26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F2609" w:rsidRDefault="00AF26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F2609" w:rsidRDefault="00AF26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F2609" w:rsidRDefault="00AF26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F2609" w:rsidRDefault="00AF26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F2609" w:rsidRDefault="00AF26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F2609" w:rsidRDefault="00AF26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F2609" w:rsidRDefault="00AF26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F2609" w:rsidRDefault="00AF26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F2609" w:rsidRDefault="00AF26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F2609" w:rsidRDefault="00AF26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F2609" w:rsidRDefault="00AF26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F2609" w:rsidRDefault="00AF26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F2609" w:rsidRDefault="00AF26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F2609" w:rsidRDefault="00AF26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F2609" w:rsidRDefault="00AF26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F2609" w:rsidRDefault="00AF26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F2609" w:rsidRDefault="00AF26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F2609" w:rsidRDefault="00AF26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F2609" w:rsidRDefault="00AF26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F2609" w:rsidRDefault="00AF26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F2609" w:rsidRDefault="00AF26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F2609" w:rsidRDefault="00AF26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F2609" w:rsidRDefault="00AF26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F2609" w:rsidRDefault="00AF26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F2609" w:rsidRDefault="00AF26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Контрольная работа № 4 по теме «Умножение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 деление натуральных чисел. Свойства умножения»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Используют различные приёмы проверки правильности нахождения значения числового выражения</w:t>
            </w:r>
            <w:r>
              <w:rPr>
                <w:rFonts w:ascii="Times New Roman" w:hAnsi="Times New Roman" w:cs="Times New Roman"/>
              </w:rPr>
              <w:t xml:space="preserve"> правила, алгоритм выполнения арифметических действий, прикидку результатов)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Объясняют самому себе свои наиболее заметные достижения, адекватно оценивают результаты своей учебной деятельности, проявляют интерес к предмету</w:t>
            </w:r>
            <w:r>
              <w:rPr>
                <w:rFonts w:ascii="Times New Roman" w:hAnsi="Times New Roman" w:cs="Times New Roman"/>
              </w:rPr>
              <w:t xml:space="preserve"> способам решения задач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Регулятивные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умеют критично относиться к своему мнению</w:t>
            </w:r>
            <w:r>
              <w:rPr>
                <w:rFonts w:ascii="Times New Roman" w:hAnsi="Times New Roman" w:cs="Times New Roman"/>
              </w:rPr>
              <w:t xml:space="preserve"> организовывать учебное взаимодействие в группе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Площадь. Площадь </w:t>
            </w:r>
            <w:r>
              <w:rPr>
                <w:rFonts w:ascii="Times New Roman" w:hAnsi="Times New Roman" w:cs="Times New Roman"/>
              </w:rPr>
              <w:lastRenderedPageBreak/>
              <w:t>прямоугольника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изучение нового </w:t>
            </w:r>
            <w:r>
              <w:rPr>
                <w:rFonts w:ascii="Times New Roman" w:hAnsi="Times New Roman" w:cs="Times New Roman"/>
                <w:iCs/>
              </w:rPr>
              <w:lastRenderedPageBreak/>
              <w:t>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Понятие «Площадь»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Формулы площади </w:t>
            </w:r>
            <w:r>
              <w:rPr>
                <w:rFonts w:ascii="Times New Roman" w:hAnsi="Times New Roman" w:cs="Times New Roman"/>
              </w:rPr>
              <w:lastRenderedPageBreak/>
              <w:t>прямоугольника и квадрата, нахождения площади всей фигуры, если известна площадь её составных частей; понятие «равные фигуры», изображенных на рисунке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Описывают явления и </w:t>
            </w:r>
            <w:r>
              <w:rPr>
                <w:rFonts w:ascii="Times New Roman" w:hAnsi="Times New Roman" w:cs="Times New Roman"/>
              </w:rPr>
              <w:lastRenderedPageBreak/>
              <w:t>события с использованием буквенных выражений; моделируют изученные зависимости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</w:t>
            </w:r>
            <w:r>
              <w:rPr>
                <w:rFonts w:ascii="Times New Roman" w:hAnsi="Times New Roman" w:cs="Times New Roman"/>
              </w:rPr>
              <w:lastRenderedPageBreak/>
              <w:t>широкий интерес к способам решения познавательных задач, адекватно оценивают результаты своей учебной деятельности, осознают и принимают социальную роль ученика, объясняют свои достижения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</w:t>
            </w:r>
            <w:r>
              <w:rPr>
                <w:rFonts w:ascii="Times New Roman" w:hAnsi="Times New Roman" w:cs="Times New Roman"/>
              </w:rPr>
              <w:lastRenderedPageBreak/>
              <w:t>наряду с основными и дополнительные средства.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 и пытаются её обосновать, приводя аргументы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Площадь. Площадь прямоугольника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площади фигуры, изображенной на рисунке,решение задач на нахождение площади прямоугольника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Соотносят реальные предметы с моделями рассматриваемых фигур; действуют по заданному и самостоятельно составленному плану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«Площадь. Площадь прямоугольника»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задачи на нахождение площади прямоугольника, треугольника, квадрата; переход от одних единиц измерения к другим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Разбивают данную фигуру на другие фигуры; самостоятельно выбирают способ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наиболее заметные достижения, дают адекватную оценку результатам своей учебной деятельности, проявляют </w:t>
            </w:r>
            <w:r>
              <w:rPr>
                <w:rFonts w:ascii="Times New Roman" w:hAnsi="Times New Roman" w:cs="Times New Roman"/>
              </w:rPr>
              <w:lastRenderedPageBreak/>
              <w:t>познавательный интерес к изучению предмета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уважительно относиться к позиции другого, договариваться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«Площадь. Площадь прямоугольника»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Решение задачи на нахождение площади прямоугольника, треугольника, квадрата; переход от одних единиц измерения к другим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Разбивают данную фигуру на другие фигуры; самостоятельно выбирают способ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уважительно относиться к позиции другого, договариваться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 пирамида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 граней, ребер, вершин у прямоугольного параллелепипеда; куб как частный случай прямоугольного параллелепипеда.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площади поверхности прямоугольного параллелепипеда;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практической направленности на нахождение площади </w:t>
            </w:r>
            <w:r>
              <w:rPr>
                <w:rFonts w:ascii="Times New Roman" w:hAnsi="Times New Roman" w:cs="Times New Roman"/>
              </w:rPr>
              <w:lastRenderedPageBreak/>
              <w:t>поверхности прямоугольного параллелепипеда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Распознают на чертежах, рисунках,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окружающем мире геометрические фигуры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способам решения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познавательных задач, адекватно оценивают результаты своей учебной деятельности, проявляют познавательный интерес к изучению предмета, понимают причины успеха в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 пирамида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Формуладля нахождения площади поверхности прямоугольного параллелепипеда.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практической направленности на нахождение площади поверхности прямоугольного параллелепипеда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Описывают свойства геометрических фигур; наблюдают за изменениями решения задачи при изменении её условия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адекватную самооценку результатам учебной деятельности, понимают причины успеха в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«Прямоугольный параллелепипед пирамида»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Сравнение площадей; нахождение стороны квадрата по известной площади; формулы для нахождения площади поверхности куба, суммы длин ребер прямоугольного параллелепипеда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Соотносят реальные предметы с моделями рассматриваемых фигур; самостоятельно выбирают способ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проявляют интерес к предмету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Объём прямоуго</w:t>
            </w:r>
            <w:r>
              <w:rPr>
                <w:rFonts w:ascii="Times New Roman" w:hAnsi="Times New Roman" w:cs="Times New Roman"/>
              </w:rPr>
              <w:lastRenderedPageBreak/>
              <w:t>льного параллелепипеда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изучение нового </w:t>
            </w:r>
            <w:r>
              <w:rPr>
                <w:rFonts w:ascii="Times New Roman" w:hAnsi="Times New Roman" w:cs="Times New Roman"/>
                <w:iCs/>
              </w:rPr>
              <w:lastRenderedPageBreak/>
              <w:t>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Понятия «кубический сантиметр», «кубический метр», «кубический дециметр»;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объёмапрямоугольного параллелепипеда, нахождение высоты прямоугольного параллелепипеда, если известны его объем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площадь нижней грани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Группируют величины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 заданному или самостоятельно установленному правилу; описывают события и явления с использованием величин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наиболее </w:t>
            </w:r>
            <w:r>
              <w:rPr>
                <w:rFonts w:ascii="Times New Roman" w:hAnsi="Times New Roman" w:cs="Times New Roman"/>
              </w:rPr>
              <w:lastRenderedPageBreak/>
              <w:t xml:space="preserve">заметные достижения, понимают причины успеха в учебной деятельности, проявляют познавательный интерес к изучению предмета, дают оценку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самооценку результатов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</w:t>
            </w:r>
            <w:r>
              <w:rPr>
                <w:rFonts w:ascii="Times New Roman" w:hAnsi="Times New Roman" w:cs="Times New Roman"/>
              </w:rPr>
              <w:lastRenderedPageBreak/>
              <w:t>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Объём прямоугольного параллелепипеда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Энергосбережение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длины комнаты, площади пола, потолка, стен, если известны её объем, высота и ширина; переход от одних единиц измерения к другим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одних единиц измерения к другим; 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</w:t>
            </w:r>
            <w:r>
              <w:rPr>
                <w:rFonts w:ascii="Times New Roman" w:hAnsi="Times New Roman" w:cs="Times New Roman"/>
              </w:rPr>
              <w:lastRenderedPageBreak/>
              <w:t>«Объёмы. Объём прямоугольного параллелепипеда»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обобщение и систематизация </w:t>
            </w:r>
            <w:r>
              <w:rPr>
                <w:rFonts w:ascii="Times New Roman" w:hAnsi="Times New Roman" w:cs="Times New Roman"/>
                <w:iCs/>
              </w:rPr>
              <w:lastRenderedPageBreak/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объема куба и площади его </w:t>
            </w:r>
            <w:r>
              <w:rPr>
                <w:rFonts w:ascii="Times New Roman" w:hAnsi="Times New Roman" w:cs="Times New Roman"/>
              </w:rPr>
              <w:lastRenderedPageBreak/>
              <w:t xml:space="preserve">поверхности; решение задач практической направленности на нахождение объёма  прямоугольного параллелепипеда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Планируют решение задачи; обнаруживают и устраняют </w:t>
            </w:r>
            <w:r>
              <w:rPr>
                <w:rFonts w:ascii="Times New Roman" w:hAnsi="Times New Roman" w:cs="Times New Roman"/>
              </w:rPr>
              <w:lastRenderedPageBreak/>
              <w:t>ошибки логического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арифметического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широкий интерес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способам решения </w:t>
            </w:r>
            <w:r>
              <w:rPr>
                <w:rFonts w:ascii="Times New Roman" w:hAnsi="Times New Roman" w:cs="Times New Roman"/>
              </w:rPr>
              <w:lastRenderedPageBreak/>
              <w:t>познавательных задач, адекватно оценивают результаты своей учебной деятельности, понимают причины успеха в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основные и дополнительные средства получения информации </w:t>
            </w:r>
            <w:r>
              <w:rPr>
                <w:rFonts w:ascii="Times New Roman" w:hAnsi="Times New Roman" w:cs="Times New Roman"/>
              </w:rPr>
              <w:lastRenderedPageBreak/>
              <w:t>(справочная литература, средства ИКТ).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«Объёмы. Объём прямоугольного параллелепипеда»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объема куба и площади его поверхности; решение задач практической направленности на нахождение объёма  прямоугольного параллелепипеда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Планируют решение задачи; обнаруживают и устраняют ошибки логического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арифметического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познавательных задач, адекватно оценивают результаты своей учебной деятельности, понимают причины успеха в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Комбинаторные задачи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«комбинации», «комбинаторная задача», решение комбинаторных задач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Комбинации составляют элементов по определенному признаку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наиболее заметные достижения, понимают причины успеха в учебной деятельности, проявляют познавательный интерес к изучению предмета, дают оценку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 самооценку результатов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отстаивать свою точку зрения, аргументируя ее, подтверждая </w:t>
            </w:r>
            <w:r>
              <w:rPr>
                <w:rFonts w:ascii="Times New Roman" w:hAnsi="Times New Roman" w:cs="Times New Roman"/>
              </w:rPr>
              <w:lastRenderedPageBreak/>
              <w:t>фактами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Комбинаторные задачи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«комбинации», «комбинаторная задача», решение комбинаторных задач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комбинаторные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Комбинаторные задачи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Понятие «комбинации», «комбинаторная задача», решение комбинаторных задач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комбинаторные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систематизация учебного материала по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теме «Деление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с остатком.площадь прямоугольника. Прямоугольный параллелепипед и его объем. Комбинаторные задачи»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и  выполнение упражнений по повторяемой теме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Пошагово контролируют правильность и полноту выполнения алгоритма выполнения заданий по </w:t>
            </w:r>
            <w:r>
              <w:rPr>
                <w:rFonts w:ascii="Times New Roman" w:hAnsi="Times New Roman" w:cs="Times New Roman"/>
              </w:rPr>
              <w:lastRenderedPageBreak/>
              <w:t>повторяемой теме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Принимают и осваивают социальную роль обучающегося, проявляют мотивы своей учебной деятельности, дают адекватную оценку </w:t>
            </w:r>
            <w:r>
              <w:rPr>
                <w:rFonts w:ascii="Times New Roman" w:hAnsi="Times New Roman" w:cs="Times New Roman"/>
              </w:rPr>
              <w:lastRenderedPageBreak/>
              <w:t>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систематизация учебного материала по </w:t>
            </w:r>
            <w:r>
              <w:rPr>
                <w:rFonts w:ascii="Times New Roman" w:hAnsi="Times New Roman" w:cs="Times New Roman"/>
                <w:color w:val="000000" w:themeColor="text1"/>
              </w:rPr>
              <w:t>теме «Деление с остатком.площадь прямоугольника. Прямоугольный параллелепипед и его объем. Комбинат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орные задачи»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и  выполнение упражнений по повторяемой теме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№ 5 по </w:t>
            </w:r>
            <w:r>
              <w:rPr>
                <w:rFonts w:ascii="Times New Roman" w:hAnsi="Times New Roman" w:cs="Times New Roman"/>
                <w:color w:val="000000" w:themeColor="text1"/>
              </w:rPr>
              <w:t>теме «Деление с остатком.площадь прямоугольника. Прямоугольный параллелепипед и его объем. Комбинаторные задачи»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контроль и оценка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положительное отношение к урокам математики, дают оценку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 умеют критично относиться к своему мнению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2227" w:rsidTr="00AF2609">
        <w:tc>
          <w:tcPr>
            <w:tcW w:w="1567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Глава 4. Обыкновенные дроби (18 ч)</w:t>
            </w:r>
          </w:p>
        </w:tc>
      </w:tr>
      <w:tr w:rsidR="00782227" w:rsidTr="00AF2609">
        <w:tc>
          <w:tcPr>
            <w:tcW w:w="1567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Характеристика основных видов учебной деятельности ученика (на уровне УУД):</w:t>
            </w:r>
          </w:p>
          <w:p w:rsidR="00782227" w:rsidRDefault="00782227" w:rsidP="001A69D8">
            <w:r>
              <w:t>Распознавать обыкновенную дробь, правильные и неправильные дроби, смешанные числа. Читать и записывать обыкновенные дроби, смешанные числа. Сравнивать обыкновенные дроби с равными знаменателями. Складывать и вычитать обыкновенные дроби с равными знаменателями.</w:t>
            </w:r>
          </w:p>
          <w:p w:rsidR="00782227" w:rsidRDefault="00782227" w:rsidP="001A69D8">
            <w:r>
              <w:t>Преобразовывать неправильную дробь в смешанное число, смешанное число в неправильную дробь.</w:t>
            </w:r>
          </w:p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Уметь записывать результат деления двух натуральных чисел в виде обыкновенной дроби.</w:t>
            </w:r>
          </w:p>
        </w:tc>
      </w:tr>
      <w:tr w:rsidR="0054608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обыкновенной </w:t>
            </w:r>
            <w:r>
              <w:rPr>
                <w:rFonts w:ascii="Times New Roman" w:hAnsi="Times New Roman" w:cs="Times New Roman"/>
              </w:rPr>
              <w:lastRenderedPageBreak/>
              <w:t>дроби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открытие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показывает числитель и </w:t>
            </w:r>
            <w:r>
              <w:rPr>
                <w:rFonts w:ascii="Times New Roman" w:hAnsi="Times New Roman" w:cs="Times New Roman"/>
              </w:rPr>
              <w:lastRenderedPageBreak/>
              <w:t>знаменатель дроби.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числа, показывающего, какая часть фигуры закрашена, решение задач на нахождение дроби от числа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 точек на координатном луче,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Описывают явления и со-бытия с </w:t>
            </w:r>
            <w:r>
              <w:rPr>
                <w:rFonts w:ascii="Times New Roman" w:hAnsi="Times New Roman" w:cs="Times New Roman"/>
              </w:rPr>
              <w:lastRenderedPageBreak/>
              <w:t>использованием чисел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отдельные ближайшие цели </w:t>
            </w:r>
            <w:r>
              <w:rPr>
                <w:rFonts w:ascii="Times New Roman" w:hAnsi="Times New Roman" w:cs="Times New Roman"/>
              </w:rPr>
              <w:lastRenderedPageBreak/>
              <w:t>саморазвития, проявляют познавательный интерес к изучению предмета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её обосновать, приводя аргументы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Индивидуальная.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Устный опрос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кар-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П.25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1-4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 677, 679, 681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обыкновенной дроби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запись обыкновенных дробей, изображение геометрической фигуры, деление её на равные части и выделение части от фигуры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положительную оценку и самооценку результатам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Индивидуальная.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П.25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683, 685, 687, 699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«Обыкновенные дроби»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обыкновенных дробей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решение задачи на нахождение числа по известному значению его дроби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проверки правильности выполнения задания (опора на изученные правила, алгоритм выполнения </w:t>
            </w:r>
            <w:r>
              <w:rPr>
                <w:rFonts w:ascii="Times New Roman" w:hAnsi="Times New Roman" w:cs="Times New Roman"/>
              </w:rPr>
              <w:lastRenderedPageBreak/>
              <w:t>арифметических действий)-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понимают причины успеха в деятельности -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 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 -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«Обыкновенные дроби»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Запись обыкновенных дробей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решение задачи на нахождение числа по известному значению его дроби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выполнения задания (опора на изученные правила, алгоритм выполнения арифметических действий)-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понимают причины успеха в деятельности -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 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 -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«Обыкновенные дроби»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Запись обыкновенных дробей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решение задачи на нахождение числа по известному значению его дроби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выполнения задания (опора на изученные правила, алгоритм выполнения арифметических действий)-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понимают причины успеха в деятельности -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 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 -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Правильные и неправил</w:t>
            </w:r>
            <w:r>
              <w:rPr>
                <w:rFonts w:ascii="Times New Roman" w:hAnsi="Times New Roman" w:cs="Times New Roman"/>
              </w:rPr>
              <w:lastRenderedPageBreak/>
              <w:t>ьные дроби. Сравнение дробей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изучение нового материал</w:t>
            </w:r>
            <w:r>
              <w:rPr>
                <w:rFonts w:ascii="Times New Roman" w:hAnsi="Times New Roman" w:cs="Times New Roman"/>
                <w:iCs/>
              </w:rPr>
              <w:lastRenderedPageBreak/>
              <w:t>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Правила изображения равных дробей на координатном луче; </w:t>
            </w:r>
            <w:r>
              <w:rPr>
                <w:rFonts w:ascii="Times New Roman" w:hAnsi="Times New Roman" w:cs="Times New Roman"/>
              </w:rPr>
              <w:lastRenderedPageBreak/>
              <w:t>какая из двух дробей с одинаковым знаменателем больше (меньше).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Изображение точек на координатном луче, выделение точек, координаты которых равны, сравнение обыкновенных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Исследуют ситуации, требующие </w:t>
            </w:r>
            <w:r>
              <w:rPr>
                <w:rFonts w:ascii="Times New Roman" w:hAnsi="Times New Roman" w:cs="Times New Roman"/>
              </w:rPr>
              <w:lastRenderedPageBreak/>
              <w:t>сравнения чисел, их упорядочения; объясняют ход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отдельные ближайшие цели </w:t>
            </w:r>
            <w:r>
              <w:rPr>
                <w:rFonts w:ascii="Times New Roman" w:hAnsi="Times New Roman" w:cs="Times New Roman"/>
              </w:rPr>
              <w:lastRenderedPageBreak/>
              <w:t>саморазвития, понимают и осознают социальную роль ученика, дают адекватную самооценку результатам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 её </w:t>
            </w:r>
            <w:r>
              <w:rPr>
                <w:rFonts w:ascii="Times New Roman" w:hAnsi="Times New Roman" w:cs="Times New Roman"/>
              </w:rPr>
              <w:lastRenderedPageBreak/>
              <w:t>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Коммуникативные –</w:t>
            </w:r>
            <w:r>
              <w:rPr>
                <w:rFonts w:ascii="Times New Roman" w:hAnsi="Times New Roman" w:cs="Times New Roman"/>
              </w:rPr>
              <w:t xml:space="preserve"> умеют критично относиться к своему мнению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Правильные и неправильные дроби. Сравнение дробей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Чтение дробей изображение точек на координатном луче, выделение точек, лежащих левее (правее) всех, сравнение обыкновенных дробей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Понятия правильной (неправильной) дроби, может ли правильная дробь быть больше 1, всегда ли неправильная дробь больше 1, какая дробь больше – правильная или неправильная.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Указывают правильные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 неправильные дроби; объясняют ход решения задачи, сравнивают разные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способы вычислений, выбирая удобный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</w:t>
            </w:r>
            <w:r>
              <w:rPr>
                <w:rFonts w:ascii="Times New Roman" w:hAnsi="Times New Roman" w:cs="Times New Roman"/>
              </w:rPr>
              <w:lastRenderedPageBreak/>
              <w:t>упражнений по теме «Правильные и неправильные дроби. Сравнение дробей»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комплекс</w:t>
            </w:r>
            <w:r>
              <w:rPr>
                <w:rFonts w:ascii="Times New Roman" w:hAnsi="Times New Roman" w:cs="Times New Roman"/>
                <w:iCs/>
              </w:rPr>
              <w:lastRenderedPageBreak/>
              <w:t>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Сравнение </w:t>
            </w:r>
            <w:r>
              <w:rPr>
                <w:rFonts w:ascii="Times New Roman" w:hAnsi="Times New Roman" w:cs="Times New Roman"/>
              </w:rPr>
              <w:lastRenderedPageBreak/>
              <w:t>обыкновенных дробей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Расположение дробей в порядке возрастания (убывания), сравнение обыкновенных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Пошагово </w:t>
            </w:r>
            <w:r>
              <w:rPr>
                <w:rFonts w:ascii="Times New Roman" w:hAnsi="Times New Roman" w:cs="Times New Roman"/>
              </w:rPr>
              <w:lastRenderedPageBreak/>
              <w:t>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Дают положительную </w:t>
            </w:r>
            <w:r>
              <w:rPr>
                <w:rFonts w:ascii="Times New Roman" w:hAnsi="Times New Roman" w:cs="Times New Roman"/>
              </w:rPr>
              <w:lastRenderedPageBreak/>
              <w:t>адекватную самооценку на основе заданных критериев успешности учебной деятельности, ориентируются на анализ соответствия результатов требованиям задачи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</w:t>
            </w:r>
            <w:r>
              <w:rPr>
                <w:rFonts w:ascii="Times New Roman" w:hAnsi="Times New Roman" w:cs="Times New Roman"/>
              </w:rPr>
              <w:lastRenderedPageBreak/>
              <w:t>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дробей с одинаковыми знаменателями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сложения (вычитания) дробей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одинаковыми знаменателями; записи правил сложения (вычитания) дробей с одинаковыми знаменателями с помощью букв.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(вычитание) дробей с одинаковыми знаменателями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и вычитают дроби с одинаковыми знаменателями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адекватно оценивают результаты своей учебной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деятельности, понимают причины успеха в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и вычитание дробей с </w:t>
            </w:r>
            <w:r>
              <w:rPr>
                <w:rFonts w:ascii="Times New Roman" w:hAnsi="Times New Roman" w:cs="Times New Roman"/>
              </w:rPr>
              <w:lastRenderedPageBreak/>
              <w:t>одинаковыми знаменателями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дробей с одинаковыми знаменателями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</w:t>
            </w:r>
            <w:r>
              <w:rPr>
                <w:rFonts w:ascii="Times New Roman" w:hAnsi="Times New Roman" w:cs="Times New Roman"/>
              </w:rPr>
              <w:lastRenderedPageBreak/>
              <w:t xml:space="preserve">сложение (вычитание) дробей с одинаковыми знаменателями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Обнаруживают и устраняют ошибки логического (в ходе решения) и </w:t>
            </w:r>
            <w:r>
              <w:rPr>
                <w:rFonts w:ascii="Times New Roman" w:hAnsi="Times New Roman" w:cs="Times New Roman"/>
              </w:rPr>
              <w:lastRenderedPageBreak/>
              <w:t>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отдельные ближайшие цели саморазвития, понимают и осознают </w:t>
            </w:r>
            <w:r>
              <w:rPr>
                <w:rFonts w:ascii="Times New Roman" w:hAnsi="Times New Roman" w:cs="Times New Roman"/>
              </w:rPr>
              <w:lastRenderedPageBreak/>
              <w:t>социальную роль ученика, дают адекватную оценку результатам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записывают </w:t>
            </w:r>
            <w:r>
              <w:rPr>
                <w:rFonts w:ascii="Times New Roman" w:hAnsi="Times New Roman" w:cs="Times New Roman"/>
              </w:rPr>
              <w:lastRenderedPageBreak/>
              <w:t>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Дроби и деление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частного в виде дроби; каким числом является частное, если деление выполнено нацело, если деление не выполнено нацело; как разделить сумму на число.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дроби частное и дробь в виде частного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дают адекватную оценку результатам своейучебной деятельности, проявляют интерес к изучению предмета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Целая часть числа и что – его дробная частью; как найти целую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дробную части неправильной дроби; как записать смешанное число в виде неправильной дроби.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смешанного числа в виде суммы его целой и дробной частей, выделение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целой части из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Представляют число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суммы целой и дробной части; записывают в виде смешанного числа частное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адекватно оценивают результаты своей учебной деятельности, понимают причины успеха в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определяют цель учебной деятельности с помощью учителя и самостоятельно,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свои мысли в устной и письменной речи с учетом своих учебных и жизненных речевых ситуаций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суммы в виде смешанного числа, запись смешанного числа в виде неправильной дроби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 самостоятельно составленному плану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оценку результатам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«Смешанные числа»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Выделение целой части числа;  запись смешанного числа в виде неправильной дроби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выбирают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смешанных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сложения и вычитания смешанные числа.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смешанных чисел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и вычитают смешанные числа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дают оценку результатам своейучебной деятельности, проявляют интерес к предмету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организовывать учебное </w:t>
            </w:r>
            <w:r>
              <w:rPr>
                <w:rFonts w:ascii="Times New Roman" w:hAnsi="Times New Roman" w:cs="Times New Roman"/>
              </w:rPr>
              <w:lastRenderedPageBreak/>
              <w:t>взаимодействие в группе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смешанных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выражений;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смешанных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 действия (сложения и вычитания)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оценивают результаты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систематизация учебного материала по теме «Обыкновенные дроби»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обобщение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Выделение целой части числа и запись смешанного числа в виде неправильной дроби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и вычитание смешанных чисел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смешанных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выбирают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результатам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 №6 по теме «Обыкновенные дроби»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контроль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и оценка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проверки правильности нахождения значения числового </w:t>
            </w:r>
            <w:r>
              <w:rPr>
                <w:rFonts w:ascii="Times New Roman" w:hAnsi="Times New Roman" w:cs="Times New Roman"/>
              </w:rPr>
              <w:lastRenderedPageBreak/>
              <w:t>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наиболее заметные достижения, проявляют познавательный интерес к изучению предмета, дают адекватную оценку </w:t>
            </w:r>
            <w:r>
              <w:rPr>
                <w:rFonts w:ascii="Times New Roman" w:hAnsi="Times New Roman" w:cs="Times New Roman"/>
              </w:rPr>
              <w:lastRenderedPageBreak/>
              <w:t>своей учебнойдеятельности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  <w:r>
              <w:rPr>
                <w:rFonts w:ascii="Times New Roman" w:hAnsi="Times New Roman" w:cs="Times New Roman"/>
              </w:rPr>
              <w:lastRenderedPageBreak/>
              <w:t>критично относиться к своему мнению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2227" w:rsidTr="00AF2609">
        <w:tc>
          <w:tcPr>
            <w:tcW w:w="1567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Десятичные дроби. (48 ч)</w:t>
            </w:r>
          </w:p>
        </w:tc>
      </w:tr>
      <w:tr w:rsidR="00782227" w:rsidTr="00AF2609">
        <w:tc>
          <w:tcPr>
            <w:tcW w:w="1567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Характеристика основных видов учебной деятельности ученика (на уровне УУД):</w:t>
            </w:r>
          </w:p>
          <w:p w:rsidR="00782227" w:rsidRDefault="00782227" w:rsidP="001A69D8">
            <w:r>
              <w:t>Распознавать, читать и записывать десятичные дроби. Называть разряды десятичных знаков в записи десятичных дробей. Сравнивать десятичные дроби. Округлять десятичные дроби и натуральные числа. Выполнять прикидку результатов вычислений. Выполнять арифметические действия  над десятичными дробями.</w:t>
            </w:r>
          </w:p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Находить среднее арифметическое нескольких чисел. Приводить примеры средних значений величины. Разъяснять, что такое «Один процент». Представлять проценты в виде десятичных дробей и десятичные дроби в виде процентов. Находить процент от числа и число по его процентам.</w:t>
            </w:r>
          </w:p>
        </w:tc>
      </w:tr>
      <w:tr w:rsidR="0054608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о десятичных дробях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«десятичная дробь»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короткой записи дроби, знаменатель которой единица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несколькими нулями, названия такой записи дроби.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в виде десятичной дроби частного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десятичные дроби;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новых задач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мысли в устной и письменной речи согласно речевой ситуации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о десятичных дробях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запись десятичных дробей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десятичной дроби в виде обыкновенной дроби или смешанного числа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Читают и записывают десятичные дроби; пошагово контролируют правильность и полноту выполнения алгоритма </w:t>
            </w:r>
            <w:r>
              <w:rPr>
                <w:rFonts w:ascii="Times New Roman" w:hAnsi="Times New Roman" w:cs="Times New Roman"/>
              </w:rPr>
              <w:lastRenderedPageBreak/>
              <w:t>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наиболее заметные достижения, проявляют познавательный интерес к изучению предмета, дают адекватную оценку своей учебной </w:t>
            </w:r>
            <w:r>
              <w:rPr>
                <w:rFonts w:ascii="Times New Roman" w:hAnsi="Times New Roman" w:cs="Times New Roman"/>
              </w:rPr>
              <w:lastRenderedPageBreak/>
              <w:t>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отстаивать точку зрения, </w:t>
            </w:r>
            <w:r>
              <w:rPr>
                <w:rFonts w:ascii="Times New Roman" w:hAnsi="Times New Roman" w:cs="Times New Roman"/>
              </w:rPr>
              <w:lastRenderedPageBreak/>
              <w:t>аргументируя ее, подтверждая фактами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«Десятичные дроби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другим; запись всех чисел, у которых задана целая часть и знаменатель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построение отрезков, длина которых выражена десятичной дробью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выполнения задания (опора на изученные правила, алгоритм выполнения арифметических действий, прикидку результатов)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понимают точку зрения другого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«Десятичные дроби» 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другим; запись всех чисел, у которых задана целая часть и знаменатель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построение отрезков, длина которых выражена десятичной дробью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проверки правильности выполнения задания (опора на изученные правила, алгоритм выполнения арифметических действий, прикидку </w:t>
            </w:r>
            <w:r>
              <w:rPr>
                <w:rFonts w:ascii="Times New Roman" w:hAnsi="Times New Roman" w:cs="Times New Roman"/>
              </w:rPr>
              <w:lastRenderedPageBreak/>
              <w:t>результатов)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понимают точку зрения другого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десятичных 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сравнения десятичных дробей, изменится ли десятичная дробь, если к ней приписать в конце нуль.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десятичной дроби с пятью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(и более) знаками после запятой, равной данной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Сравнивают числа по классам и разрядам; планируют решение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проявляют положительное отношение к урокам математики, дают самооценку результатов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организовывают учебное взаимодействие в группе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Уравнивание числа знаков после запятой в десятичных дробях с приписыванием справа нулей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десятичных дробей  в порядке возрастания или убывания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Исследуют ситуацию, требующую сравнения чисел, их упорядочения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результатам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«Сравнение десятичны</w:t>
            </w:r>
            <w:r>
              <w:rPr>
                <w:rFonts w:ascii="Times New Roman" w:hAnsi="Times New Roman" w:cs="Times New Roman"/>
              </w:rPr>
              <w:lastRenderedPageBreak/>
              <w:t>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комплексное применение знаний и </w:t>
            </w:r>
            <w:r>
              <w:rPr>
                <w:rFonts w:ascii="Times New Roman" w:hAnsi="Times New Roman" w:cs="Times New Roman"/>
                <w:iCs/>
              </w:rPr>
              <w:lastRenderedPageBreak/>
              <w:t>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Изображение точек на координатном луче; сравнение десятичных дробей, нахождение значения переменной, </w:t>
            </w:r>
            <w:r>
              <w:rPr>
                <w:rFonts w:ascii="Times New Roman" w:hAnsi="Times New Roman" w:cs="Times New Roman"/>
              </w:rPr>
              <w:lastRenderedPageBreak/>
              <w:t>при котором неравенство будет верным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Сравнивают числа по классам и разрядам; объясняют ход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положительное отношение к урокам математики, широкий интерес к способам решения новых </w:t>
            </w:r>
            <w:r>
              <w:rPr>
                <w:rFonts w:ascii="Times New Roman" w:hAnsi="Times New Roman" w:cs="Times New Roman"/>
              </w:rPr>
              <w:lastRenderedPageBreak/>
              <w:t>учебных задач, понимают причины успеха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записывают выводы в виде правил «если… </w:t>
            </w:r>
            <w:r>
              <w:rPr>
                <w:rFonts w:ascii="Times New Roman" w:hAnsi="Times New Roman" w:cs="Times New Roman"/>
              </w:rPr>
              <w:lastRenderedPageBreak/>
              <w:t>то…».</w:t>
            </w: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организовывают учебное взаимодействие в группе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Округление чисел. Прикидки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округления чисел; приближенное значением с недостатком, с избытком.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натуральных чисел, между которыми расположены десятичные дроби ;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округление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Округляют числа до заданного разряда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адекватную оценку результатам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изменять точку зрения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Округление чисел. Прикидки 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задачи со старинными мерами массы и длины, округление их до заданного разряда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десятичных дробей и округление результатов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Наблюдают за изменением решения задачи при изменении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условия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принимают социальную роль ученика, проявляют познавательный интерес к изучению предмета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письменной речи с учетом речевых ситуаций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«Округление чисел. </w:t>
            </w:r>
            <w:r>
              <w:rPr>
                <w:rFonts w:ascii="Times New Roman" w:hAnsi="Times New Roman" w:cs="Times New Roman"/>
              </w:rPr>
              <w:lastRenderedPageBreak/>
              <w:t xml:space="preserve">Прикидки»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комплексное применение знаний </w:t>
            </w:r>
            <w:r>
              <w:rPr>
                <w:rFonts w:ascii="Times New Roman" w:hAnsi="Times New Roman" w:cs="Times New Roman"/>
                <w:iCs/>
              </w:rPr>
              <w:lastRenderedPageBreak/>
              <w:t>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Округление дробей до заданного разряда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натурального приближения </w:t>
            </w:r>
            <w:r>
              <w:rPr>
                <w:rFonts w:ascii="Times New Roman" w:hAnsi="Times New Roman" w:cs="Times New Roman"/>
              </w:rPr>
              <w:lastRenderedPageBreak/>
              <w:t xml:space="preserve">значения с недостатком и с избытком для каждого из чисел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Обнаруживают и устраняют ошибки логического (в ходе решения) и </w:t>
            </w:r>
            <w:r>
              <w:rPr>
                <w:rFonts w:ascii="Times New Roman" w:hAnsi="Times New Roman" w:cs="Times New Roman"/>
              </w:rPr>
              <w:lastRenderedPageBreak/>
              <w:t>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наиболее заметные достижения, дают оценку результатам своей </w:t>
            </w:r>
            <w:r>
              <w:rPr>
                <w:rFonts w:ascii="Times New Roman" w:hAnsi="Times New Roman" w:cs="Times New Roman"/>
              </w:rPr>
              <w:lastRenderedPageBreak/>
              <w:t>учебной деятельности, проявляют положительное отношение к урокам математики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передают содержание в сжатом или </w:t>
            </w:r>
            <w:r>
              <w:rPr>
                <w:rFonts w:ascii="Times New Roman" w:hAnsi="Times New Roman" w:cs="Times New Roman"/>
              </w:rPr>
              <w:lastRenderedPageBreak/>
              <w:t>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сложения и вычитания десятичных дробей;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десятичных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и вычитают десятичные дроби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предмету, дают адекватную оценку результатам своей учебной деятельности, понимают причины успеха в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преобразовывают модели с целью выявления общих законов, определяющих предметную область.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её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переместительного и сочетательного законов сложения при помощи букв и проверка их при заданных значениях буквы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 действия (сложения и вычитания)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оценку результатам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другого, слушать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«Сложение </w:t>
            </w:r>
            <w:r>
              <w:rPr>
                <w:rFonts w:ascii="Times New Roman" w:hAnsi="Times New Roman" w:cs="Times New Roman"/>
              </w:rPr>
              <w:lastRenderedPageBreak/>
              <w:t>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обобщение исистематизаци</w:t>
            </w:r>
            <w:r>
              <w:rPr>
                <w:rFonts w:ascii="Times New Roman" w:hAnsi="Times New Roman" w:cs="Times New Roman"/>
                <w:iCs/>
              </w:rPr>
              <w:lastRenderedPageBreak/>
              <w:t>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Разложение числа по </w:t>
            </w:r>
            <w:r>
              <w:rPr>
                <w:rFonts w:ascii="Times New Roman" w:hAnsi="Times New Roman" w:cs="Times New Roman"/>
              </w:rPr>
              <w:lastRenderedPageBreak/>
              <w:t xml:space="preserve">разрядам, запись длины отрезка в метрах, дециметрах, сантиметрах, миллиметрах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свойств сложения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и вычитания для вычисления самым удобным способом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Моделируют ситуации, иллюстрирующие </w:t>
            </w:r>
            <w:r>
              <w:rPr>
                <w:rFonts w:ascii="Times New Roman" w:hAnsi="Times New Roman" w:cs="Times New Roman"/>
              </w:rPr>
              <w:lastRenderedPageBreak/>
              <w:t>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широкий интерес к способам решения </w:t>
            </w:r>
            <w:r>
              <w:rPr>
                <w:rFonts w:ascii="Times New Roman" w:hAnsi="Times New Roman" w:cs="Times New Roman"/>
              </w:rPr>
              <w:lastRenderedPageBreak/>
              <w:t>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</w:t>
            </w:r>
            <w:r>
              <w:rPr>
                <w:rFonts w:ascii="Times New Roman" w:hAnsi="Times New Roman" w:cs="Times New Roman"/>
              </w:rPr>
              <w:lastRenderedPageBreak/>
              <w:t>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Разложение числа по разрядам, запись длины отрезка в метрах, дециметрах, сантиметрах, миллиметрах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свойств сложения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и вычитания для вычисления самым удобным способом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Разложение числа по разрядам, запись длины отрезка в метрах, дециметрах, сантиметрах, </w:t>
            </w:r>
            <w:r>
              <w:rPr>
                <w:rFonts w:ascii="Times New Roman" w:hAnsi="Times New Roman" w:cs="Times New Roman"/>
              </w:rPr>
              <w:lastRenderedPageBreak/>
              <w:t xml:space="preserve">миллиметрах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свойств сложения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и вычитания для вычисления самым удобным способом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дают </w:t>
            </w:r>
            <w:r>
              <w:rPr>
                <w:rFonts w:ascii="Times New Roman" w:hAnsi="Times New Roman" w:cs="Times New Roman"/>
              </w:rPr>
              <w:lastRenderedPageBreak/>
              <w:t>адекватную оценку результатов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>составляют план выполнения задач, решения проблем творческого и поискового характера.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Разложение числа по разрядам, запись длины отрезка в метрах, дециметрах, сантиметрах, миллиметрах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свойств сложения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и вычитания для вычисления самым удобным способом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№7 по теме «Десятичные дроби. Сравнение, округление, сложение и </w:t>
            </w:r>
            <w:r>
              <w:rPr>
                <w:rFonts w:ascii="Times New Roman" w:hAnsi="Times New Roman" w:cs="Times New Roman"/>
              </w:rPr>
              <w:lastRenderedPageBreak/>
              <w:t>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понимают причины успеха в своей учебной деятельности, дают адекватную оценку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умножения десятичной дроби на натуральное число, десятичной дроби на 10, на 100, на 1000…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на натуральные числа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Умножают десятичную дробь на натуральное число;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понимают причины успеха в своей учебной деятельности, дают адекватную оценку результатам учебной деятельности, проявляют интерес к предмету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организовывать учебное взаимодействие в группе (распределяют роли, договариваются друг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другом и т. д.)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суммы в виде произведения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умножение десятичных дробей на натуральные числа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принимают социальную роль ученика,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выполнять различные роли в группе, сотрудничать в совместном решении задачи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</w:t>
            </w:r>
            <w:r>
              <w:rPr>
                <w:rFonts w:ascii="Times New Roman" w:hAnsi="Times New Roman" w:cs="Times New Roman"/>
              </w:rPr>
              <w:lastRenderedPageBreak/>
              <w:t xml:space="preserve">й по теме «Умножение десятичных дробей на натуральные числа»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комплексное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применение знаний и способов действий)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Умножение десятичных дробей на </w:t>
            </w:r>
            <w:r>
              <w:rPr>
                <w:rFonts w:ascii="Times New Roman" w:hAnsi="Times New Roman" w:cs="Times New Roman"/>
              </w:rPr>
              <w:lastRenderedPageBreak/>
              <w:t>натуральные числа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десятичной дроби на 10, на 100, на 1000… ,округление чисел до заданного разряда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движение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Планируют решение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положительное </w:t>
            </w:r>
            <w:r>
              <w:rPr>
                <w:rFonts w:ascii="Times New Roman" w:hAnsi="Times New Roman" w:cs="Times New Roman"/>
              </w:rPr>
              <w:lastRenderedPageBreak/>
              <w:t>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</w:t>
            </w:r>
            <w:r>
              <w:rPr>
                <w:rFonts w:ascii="Times New Roman" w:hAnsi="Times New Roman" w:cs="Times New Roman"/>
              </w:rPr>
              <w:lastRenderedPageBreak/>
              <w:t>выхода из этой ситуации.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открытие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умножения на десятичную дробь; умножение десятичной дроби на 0,1; на 0,01; на 0,001.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умножение десятичных дробей запись буквенного выражения; умножение десятичных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Умножают десятичные дроби, решают задачи на умножение десятичных дробей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деятельности, понимают причины успеха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</w:t>
            </w:r>
            <w:r>
              <w:rPr>
                <w:rFonts w:ascii="Times New Roman" w:hAnsi="Times New Roman" w:cs="Times New Roman"/>
                <w:iCs/>
              </w:rPr>
              <w:t xml:space="preserve"> 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переместительного и сочетательного законов умножения и нахождение значения произведения </w:t>
            </w:r>
            <w:r>
              <w:rPr>
                <w:rFonts w:ascii="Times New Roman" w:hAnsi="Times New Roman" w:cs="Times New Roman"/>
              </w:rPr>
              <w:lastRenderedPageBreak/>
              <w:t xml:space="preserve">удобным способом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дают адекватную оценку результатам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Коммуникативные – умеют </w:t>
            </w:r>
            <w:r>
              <w:rPr>
                <w:rFonts w:ascii="Times New Roman" w:hAnsi="Times New Roman" w:cs="Times New Roman"/>
              </w:rPr>
              <w:lastRenderedPageBreak/>
              <w:t>организовывать учебное взаимодействие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AF2609">
        <w:trPr>
          <w:trHeight w:val="235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распределительного закона умножения с помощью букв и проверка этого закона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значения числового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выражения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способам решения познавательных задач, положительное отношение к урокам математики, дают оценку результатов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точку зрения, изменить свою точку зрения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«Умножение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движении решение уравнений; нахождение значения выражения со степенью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Обнаруживают и устраняют ошибки логического (в ходе решения) и арифметического </w:t>
            </w:r>
            <w:r>
              <w:rPr>
                <w:rFonts w:ascii="Times New Roman" w:hAnsi="Times New Roman" w:cs="Times New Roman"/>
                <w:spacing w:val="-15"/>
              </w:rPr>
              <w:t>(в вычислении)</w:t>
            </w:r>
            <w:r>
              <w:rPr>
                <w:rFonts w:ascii="Times New Roman" w:hAnsi="Times New Roman" w:cs="Times New Roman"/>
              </w:rPr>
              <w:t xml:space="preserve">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интерес к способам решения познавательных задач, положительное отношение к урокам математики, дают оценку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деления десятичной дроби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натуральное число,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десятичной дроби на 10, на 100, на 1000…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запись обыкновенной дроби в виде </w:t>
            </w:r>
            <w:r>
              <w:rPr>
                <w:rFonts w:ascii="Times New Roman" w:hAnsi="Times New Roman" w:cs="Times New Roman"/>
              </w:rPr>
              <w:lastRenderedPageBreak/>
              <w:t>десятичной.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теме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Делят десятичную дробь на натуральное число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дают адекватную оценку </w:t>
            </w:r>
            <w:r>
              <w:rPr>
                <w:rFonts w:ascii="Times New Roman" w:hAnsi="Times New Roman" w:cs="Times New Roman"/>
              </w:rPr>
              <w:lastRenderedPageBreak/>
              <w:t xml:space="preserve">результатов своей учебной деятельности, понимают причины успеха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организовывать учебное </w:t>
            </w:r>
            <w:r>
              <w:rPr>
                <w:rFonts w:ascii="Times New Roman" w:hAnsi="Times New Roman" w:cs="Times New Roman"/>
              </w:rPr>
              <w:lastRenderedPageBreak/>
              <w:t xml:space="preserve">взаимодействие в группе (распределяют роли, договариваются друг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другом и т. д.)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дроби от числа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обыкновенной дроби в виде десятичной и выполнение действий, решение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проявляют положительное отношение к урокам математики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 </w:t>
            </w:r>
            <w:r>
              <w:rPr>
                <w:rFonts w:ascii="Times New Roman" w:hAnsi="Times New Roman" w:cs="Times New Roman"/>
              </w:rPr>
              <w:lastRenderedPageBreak/>
              <w:t>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комплексное применение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при помощи уравнений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нахождение значения выражения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Действуют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заданному и самостоятельно составленному </w:t>
            </w:r>
            <w:r>
              <w:rPr>
                <w:rFonts w:ascii="Times New Roman" w:hAnsi="Times New Roman" w:cs="Times New Roman"/>
              </w:rPr>
              <w:lastRenderedPageBreak/>
              <w:t>плану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широкий интерес к способам решения </w:t>
            </w:r>
            <w:r>
              <w:rPr>
                <w:rFonts w:ascii="Times New Roman" w:hAnsi="Times New Roman" w:cs="Times New Roman"/>
              </w:rPr>
              <w:lastRenderedPageBreak/>
              <w:t>познавательных задач, положительное отношение к урокам математики, дают оценку результатов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десятичную дробь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Правила деления десятичной дроби на десятичную дробь; деление десятичной дроби на 0,1; на 0,01; на 0,001.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частного и выполнение проверки умножением и делением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Делят на десятичную дробь, решают задачи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деление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десятичную дробь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отдельные ближайшие цели саморазвития, дают адекватную оценку результатам своей учебной деятельности, проявляют познавательный интерес к изучению предмета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десятичную дробь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запись выражений;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деление десятичной дроби на десятичную дробь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 самостоятельно составленному плану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дают оценку результатов своей учебной деятельности, </w:t>
            </w:r>
            <w:r>
              <w:rPr>
                <w:rFonts w:ascii="Times New Roman" w:hAnsi="Times New Roman" w:cs="Times New Roman"/>
              </w:rPr>
              <w:lastRenderedPageBreak/>
              <w:t>понимают причины успеха в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выполнять различные роли в </w:t>
            </w:r>
            <w:r>
              <w:rPr>
                <w:rFonts w:ascii="Times New Roman" w:hAnsi="Times New Roman" w:cs="Times New Roman"/>
              </w:rPr>
              <w:lastRenderedPageBreak/>
              <w:t>группе, сотрудничают в совместном решении задачи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десятичную дробь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десятичной дроби на 0,1; на 0,01; на 0,001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оценку результатов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 на десятичную дробь»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задачи на движение и составление задач на нахождение стоимости и количества товара, площади поля и урожая, времени, затраченного на работу, с теми же числами в условии и ответе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примеров на все действия с десятичными дробями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интерес к предмету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подтверждать фактами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141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«Деление на десятичную дробь»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при помощи уравнений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уравнений , нахождение частного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дают адекватную оценку результатам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Контрольная работа №8 по теме «Умножение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 деление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контроль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и оценка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Объясняют самому себе свои наиболее заметные достижения, дают положительную оценку результатам своей учебной деятельности, проявляют интерес к предмету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Регулятивные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умеют критично относиться к своему мнению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205FF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арифметическое средне значение величины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Число, называемое средним арифметическим нескольких чисел; правила нахождения среднее арифметическое нескольких чисел,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средней урожайности поля  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средней скорости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Используют математическую терминологию при записи и выполнении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деятельности, </w:t>
            </w:r>
            <w:r>
              <w:rPr>
                <w:rFonts w:ascii="Times New Roman" w:hAnsi="Times New Roman" w:cs="Times New Roman"/>
              </w:rPr>
              <w:lastRenderedPageBreak/>
              <w:t xml:space="preserve">понимают причины успеха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организовывать учебное взаимодействие в группе (распределяют роли, </w:t>
            </w:r>
            <w:r>
              <w:rPr>
                <w:rFonts w:ascii="Times New Roman" w:hAnsi="Times New Roman" w:cs="Times New Roman"/>
              </w:rPr>
              <w:lastRenderedPageBreak/>
              <w:t xml:space="preserve">договариваются друг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другом и т. д.)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арифметическое средне значение величины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арифметическое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среднего арифметического нескольких чисел и округление результата до указанного разряда решение задач на нахождение средней оценки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Планируют решение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причины успеха в своей учебной деятельности, проявляют интерес к предмету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«Среднее арифметическое средне значение величины»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средней скорости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задачи на нахождение среднего арифметического при помощи уравнения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 самостоятельно составленному плану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интерес к предмету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 .Нахождение процентов от числа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Понятие «</w:t>
            </w:r>
            <w:r>
              <w:rPr>
                <w:rFonts w:ascii="Times New Roman" w:hAnsi="Times New Roman" w:cs="Times New Roman"/>
              </w:rPr>
              <w:t>процент»; запись процентов в виде десятичной дроби и запись десятичной дроби в процентах;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Решение задач на нахождение части от числа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Записывают проценты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виде десятичной дроби и десятичную </w:t>
            </w:r>
            <w:r>
              <w:rPr>
                <w:rFonts w:ascii="Times New Roman" w:hAnsi="Times New Roman" w:cs="Times New Roman"/>
              </w:rPr>
              <w:lastRenderedPageBreak/>
              <w:t>дробь в процентах; решают задачи на проценты различного вида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широкий интерес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способам решения познавательных задач, положительное </w:t>
            </w:r>
            <w:r>
              <w:rPr>
                <w:rFonts w:ascii="Times New Roman" w:hAnsi="Times New Roman" w:cs="Times New Roman"/>
              </w:rPr>
              <w:lastRenderedPageBreak/>
              <w:t>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сопоставляют и отбирают информацию, полученную из разных источников </w:t>
            </w:r>
            <w:r>
              <w:rPr>
                <w:rFonts w:ascii="Times New Roman" w:hAnsi="Times New Roman" w:cs="Times New Roman"/>
              </w:rPr>
              <w:lastRenderedPageBreak/>
              <w:t>(справочники, Интернет).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 . Нахождение процентов от числа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в процентах десятичной дроби Решение задач на нахождение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части числа              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положительное отношение к урокам математики, интерес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задач, дают оценку результатов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«Проценты . Нахождение процентов от числа»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Перевод процентов в десятичную дробь, перевод десятичной дроби в проценты; Решение задач, 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«Проценты . </w:t>
            </w:r>
            <w:r>
              <w:rPr>
                <w:rFonts w:ascii="Times New Roman" w:hAnsi="Times New Roman" w:cs="Times New Roman"/>
              </w:rPr>
              <w:lastRenderedPageBreak/>
              <w:t>Нахождение процентов от числа»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комплексное применение знаний </w:t>
            </w:r>
            <w:r>
              <w:rPr>
                <w:rFonts w:ascii="Times New Roman" w:hAnsi="Times New Roman" w:cs="Times New Roman"/>
                <w:iCs/>
              </w:rPr>
              <w:lastRenderedPageBreak/>
              <w:t>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Перевод процентов в десятичную дробь, перевод десятичной дроби в проценты; </w:t>
            </w:r>
            <w:r>
              <w:rPr>
                <w:rFonts w:ascii="Times New Roman" w:hAnsi="Times New Roman" w:cs="Times New Roman"/>
              </w:rPr>
              <w:lastRenderedPageBreak/>
              <w:t xml:space="preserve">Решение задач, 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Обнаруживают и устраняют ошибки логического (в ходе решения) и </w:t>
            </w:r>
            <w:r>
              <w:rPr>
                <w:rFonts w:ascii="Times New Roman" w:hAnsi="Times New Roman" w:cs="Times New Roman"/>
              </w:rPr>
              <w:lastRenderedPageBreak/>
              <w:t>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же ситуации разными людьми, проявляют положительное </w:t>
            </w:r>
            <w:r>
              <w:rPr>
                <w:rFonts w:ascii="Times New Roman" w:hAnsi="Times New Roman" w:cs="Times New Roman"/>
              </w:rPr>
              <w:lastRenderedPageBreak/>
              <w:t>отношение к результатам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передают содержание в сжатом или </w:t>
            </w:r>
            <w:r>
              <w:rPr>
                <w:rFonts w:ascii="Times New Roman" w:hAnsi="Times New Roman" w:cs="Times New Roman"/>
              </w:rPr>
              <w:lastRenderedPageBreak/>
              <w:t>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числа по его процентам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изучения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в процентах десятичной дроби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части числа              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положительное отношение к урокам математики, интерес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задач, дают оценку результатов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«Нахождение числа по его процентам»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и 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задач, 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</w:t>
            </w:r>
            <w:r>
              <w:rPr>
                <w:rFonts w:ascii="Times New Roman" w:hAnsi="Times New Roman" w:cs="Times New Roman"/>
              </w:rPr>
              <w:lastRenderedPageBreak/>
              <w:t xml:space="preserve">«Нахождение числа по его процентам»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закрепление и компле</w:t>
            </w:r>
            <w:r>
              <w:rPr>
                <w:rFonts w:ascii="Times New Roman" w:hAnsi="Times New Roman" w:cs="Times New Roman"/>
                <w:iCs/>
              </w:rPr>
              <w:lastRenderedPageBreak/>
              <w:t>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задач, содержащих в </w:t>
            </w:r>
            <w:r>
              <w:rPr>
                <w:rFonts w:ascii="Times New Roman" w:hAnsi="Times New Roman" w:cs="Times New Roman"/>
              </w:rPr>
              <w:lastRenderedPageBreak/>
              <w:t xml:space="preserve">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Обнаруживают и устраняют ошибки </w:t>
            </w:r>
            <w:r>
              <w:rPr>
                <w:rFonts w:ascii="Times New Roman" w:hAnsi="Times New Roman" w:cs="Times New Roman"/>
              </w:rPr>
              <w:lastRenderedPageBreak/>
              <w:t>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же ситуации разными </w:t>
            </w:r>
            <w:r>
              <w:rPr>
                <w:rFonts w:ascii="Times New Roman" w:hAnsi="Times New Roman" w:cs="Times New Roman"/>
              </w:rPr>
              <w:lastRenderedPageBreak/>
              <w:t>людьми, проявляют положительное отношение к результатам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«Нахождение числа по его процентам»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и 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задач, 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систематизация учебного материала по теме «Среднее арифметическое.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Проценты»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и  выполнение упражнений по повторяемой теме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систематизация учебного материала по теме «Среднее арифметическое. Проценты»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и  выполнение упражнений по повторяемой теме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№ 9 по теме «Среднее арифметическое. Проценты»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контроль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и оценка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положительное отношение к урокам математики, дают оценку своей учебной деятельности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2227" w:rsidTr="00AF2609">
        <w:tc>
          <w:tcPr>
            <w:tcW w:w="1567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C3E9D" w:rsidTr="00AF2609">
        <w:trPr>
          <w:trHeight w:val="305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Натуральные числа и шкалы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Натуральные числа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координаты точки, лежащей между данными точками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запись с помощью букв свойств сложения, вычитания, умножения; выполнение деления с остатком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многозначные числа; строят координатный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луч; отмечают на нем точки по заданным координатам;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сравнивают натуральные числа по </w:t>
            </w:r>
            <w:r>
              <w:rPr>
                <w:rFonts w:ascii="Times New Roman" w:hAnsi="Times New Roman" w:cs="Times New Roman"/>
                <w:spacing w:val="-15"/>
              </w:rPr>
              <w:t>классам и разрядам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решения познавательных задач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развернутом виде.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E9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Сложение и вычитание натуральных чисел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числового и буквенного выражения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делового сотрудничества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E9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деление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и деление </w:t>
            </w:r>
            <w:r>
              <w:rPr>
                <w:rFonts w:ascii="Times New Roman" w:hAnsi="Times New Roman" w:cs="Times New Roman"/>
                <w:iCs/>
              </w:rPr>
              <w:t>натуральных чисел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числового и буквенного выражения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Пошагово контролируют правильность и полноту выполнения алгоритма </w:t>
            </w:r>
            <w:r>
              <w:rPr>
                <w:rFonts w:ascii="Times New Roman" w:hAnsi="Times New Roman" w:cs="Times New Roman"/>
              </w:rPr>
              <w:lastRenderedPageBreak/>
              <w:t>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отдельные ближайшие цели саморазвития, проявляют познавательный </w:t>
            </w:r>
            <w:r>
              <w:rPr>
                <w:rFonts w:ascii="Times New Roman" w:hAnsi="Times New Roman" w:cs="Times New Roman"/>
              </w:rPr>
              <w:lastRenderedPageBreak/>
              <w:t>интерес к изучению предмета, к способам решения задач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 или </w:t>
            </w:r>
            <w:r>
              <w:rPr>
                <w:rFonts w:ascii="Times New Roman" w:hAnsi="Times New Roman" w:cs="Times New Roman"/>
              </w:rPr>
              <w:lastRenderedPageBreak/>
              <w:t>развернутом виде.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уважительно относиться к позиции другого, договориться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E9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деление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и деление </w:t>
            </w:r>
            <w:r>
              <w:rPr>
                <w:rFonts w:ascii="Times New Roman" w:hAnsi="Times New Roman" w:cs="Times New Roman"/>
                <w:iCs/>
              </w:rPr>
              <w:t>натуральных чисел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числового и буквенного выражения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к способам решения познавательных задач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E9D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Площади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объемы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площади и объема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выбирают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познавательных задач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7C22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Обыкновенные дроби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смешанного числа в виде неправильной дроби сложение и вычитание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обыкновенных дробей 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Исследуют ситуации, требующие сравнения чисел, их упорядочения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положительное отношение к урокам математики, к способам решения </w:t>
            </w:r>
            <w:r>
              <w:rPr>
                <w:rFonts w:ascii="Times New Roman" w:hAnsi="Times New Roman" w:cs="Times New Roman"/>
              </w:rPr>
              <w:lastRenderedPageBreak/>
              <w:t>познавательных задач, оценивают свою учебную деятельность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</w:t>
            </w:r>
            <w:r>
              <w:rPr>
                <w:rFonts w:ascii="Times New Roman" w:hAnsi="Times New Roman" w:cs="Times New Roman"/>
              </w:rPr>
              <w:lastRenderedPageBreak/>
              <w:t>выводы в виде правил «если… то…».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7C22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Выделение целой части из смешанного числа; сложение и вычитание обыкновенных дробей 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задач, содержащих в условии обыкновенные дроби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задач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7C4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десятичных дробей нахождение значения числового и буквенного выражения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ход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делового сотрудничества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7C22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деление десятичн</w:t>
            </w:r>
            <w:r>
              <w:rPr>
                <w:rFonts w:ascii="Times New Roman" w:hAnsi="Times New Roman" w:cs="Times New Roman"/>
              </w:rPr>
              <w:lastRenderedPageBreak/>
              <w:t>ых дробей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и деление десятичных дробей нахождение значения числового и </w:t>
            </w:r>
            <w:r>
              <w:rPr>
                <w:rFonts w:ascii="Times New Roman" w:hAnsi="Times New Roman" w:cs="Times New Roman"/>
              </w:rPr>
              <w:lastRenderedPageBreak/>
              <w:t>буквенного выражения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Используют математическую терминологию при записи и </w:t>
            </w:r>
            <w:r>
              <w:rPr>
                <w:rFonts w:ascii="Times New Roman" w:hAnsi="Times New Roman" w:cs="Times New Roman"/>
              </w:rPr>
              <w:lastRenderedPageBreak/>
              <w:t>выполнении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Дают адекватную оценку результатам своей учебной деятельности, </w:t>
            </w:r>
            <w:r>
              <w:rPr>
                <w:rFonts w:ascii="Times New Roman" w:hAnsi="Times New Roman" w:cs="Times New Roman"/>
              </w:rPr>
              <w:lastRenderedPageBreak/>
              <w:t>проявляют познавательный интерес к изучению предмета, к способам решения познавательных задач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сопоставляют и </w:t>
            </w:r>
            <w:r>
              <w:rPr>
                <w:rFonts w:ascii="Times New Roman" w:hAnsi="Times New Roman" w:cs="Times New Roman"/>
              </w:rPr>
              <w:lastRenderedPageBreak/>
              <w:t>отбирают информацию, полученную из разных источников (справочники, Интернет).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Коммуникативные –</w:t>
            </w:r>
            <w:r>
              <w:rPr>
                <w:rFonts w:ascii="Times New Roman" w:hAnsi="Times New Roman" w:cs="Times New Roman"/>
              </w:rPr>
              <w:t>умеют понимать точку зрения другого, слушать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7C4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и деление десятичных дробей нахождение значения числового и буквенного выражения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задачи на нахождение объема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результаты своей учебной деятельности, применяют правила делового сотрудничества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 w:rsidP="001A69D8">
            <w:pPr>
              <w:rPr>
                <w:rFonts w:eastAsiaTheme="minorEastAsia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7C4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 № 10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к способам решения задач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7C4" w:rsidTr="00AF260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  <w:r w:rsidR="00782343">
              <w:rPr>
                <w:rFonts w:ascii="Times New Roman" w:hAnsi="Times New Roman" w:cs="Times New Roman"/>
              </w:rPr>
              <w:t>-170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Итоговый урок по курсу 5 </w:t>
            </w:r>
            <w:r>
              <w:rPr>
                <w:rFonts w:ascii="Times New Roman" w:hAnsi="Times New Roman" w:cs="Times New Roman"/>
              </w:rPr>
              <w:lastRenderedPageBreak/>
              <w:t>класса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обобщение и системат</w:t>
            </w:r>
            <w:r>
              <w:rPr>
                <w:rFonts w:ascii="Times New Roman" w:hAnsi="Times New Roman" w:cs="Times New Roman"/>
                <w:iCs/>
              </w:rPr>
              <w:lastRenderedPageBreak/>
              <w:t>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Решение занимательных задач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задания 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курс 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 класса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положительное отношение к урокам </w:t>
            </w:r>
            <w:r>
              <w:rPr>
                <w:rFonts w:ascii="Times New Roman" w:hAnsi="Times New Roman" w:cs="Times New Roman"/>
              </w:rPr>
              <w:lastRenderedPageBreak/>
              <w:t>математики, к способам решения познавательных задач, оценивают свою учебную деятельность, применяют правила делового сотрудничества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E553E" w:rsidRDefault="00CE553E" w:rsidP="00DE6988">
      <w:pPr>
        <w:sectPr w:rsidR="00CE553E" w:rsidSect="002F3EA6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50293A" w:rsidRDefault="0050293A" w:rsidP="00DE6988"/>
    <w:p w:rsidR="0091212D" w:rsidRPr="0091212D" w:rsidRDefault="0091212D" w:rsidP="0091212D">
      <w:pPr>
        <w:jc w:val="center"/>
      </w:pPr>
      <w:r w:rsidRPr="0091212D"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696075" cy="7791450"/>
            <wp:effectExtent l="0" t="0" r="0" b="0"/>
            <wp:wrapSquare wrapText="bothSides"/>
            <wp:docPr id="1" name="Рисунок 1" descr="hello_html_m66b6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6b622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779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212D">
        <w:br/>
      </w:r>
    </w:p>
    <w:p w:rsidR="0091212D" w:rsidRPr="0091212D" w:rsidRDefault="0091212D" w:rsidP="0091212D">
      <w:pPr>
        <w:jc w:val="center"/>
      </w:pPr>
      <w:r w:rsidRPr="0091212D">
        <w:br/>
      </w:r>
    </w:p>
    <w:p w:rsidR="0091212D" w:rsidRPr="0091212D" w:rsidRDefault="0091212D" w:rsidP="0091212D">
      <w:pPr>
        <w:jc w:val="center"/>
      </w:pPr>
      <w:r w:rsidRPr="0091212D">
        <w:lastRenderedPageBreak/>
        <w:br/>
      </w:r>
    </w:p>
    <w:p w:rsidR="0091212D" w:rsidRPr="0091212D" w:rsidRDefault="0091212D" w:rsidP="0091212D">
      <w:pPr>
        <w:jc w:val="center"/>
      </w:pPr>
      <w:r w:rsidRPr="0091212D">
        <w:br/>
      </w:r>
    </w:p>
    <w:p w:rsidR="0091212D" w:rsidRPr="0091212D" w:rsidRDefault="0091212D" w:rsidP="0091212D">
      <w:pPr>
        <w:jc w:val="center"/>
      </w:pPr>
    </w:p>
    <w:p w:rsidR="0091212D" w:rsidRPr="0091212D" w:rsidRDefault="0091212D" w:rsidP="0091212D"/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953125" cy="8382000"/>
            <wp:effectExtent l="19050" t="0" r="9525" b="0"/>
            <wp:wrapSquare wrapText="bothSides"/>
            <wp:docPr id="2" name="Рисунок 2" descr="hello_html_m671800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71800e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638800" cy="8877300"/>
            <wp:effectExtent l="19050" t="0" r="0" b="0"/>
            <wp:wrapSquare wrapText="bothSides"/>
            <wp:docPr id="3" name="Рисунок 3" descr="hello_html_367581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67581f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791200" cy="9077325"/>
            <wp:effectExtent l="0" t="0" r="0" b="0"/>
            <wp:wrapSquare wrapText="bothSides"/>
            <wp:docPr id="4" name="Рисунок 4" descr="hello_html_5b1d2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5b1d27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907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477000" cy="8362950"/>
            <wp:effectExtent l="19050" t="0" r="0" b="0"/>
            <wp:wrapSquare wrapText="bothSides"/>
            <wp:docPr id="5" name="Рисунок 5" descr="hello_html_m4c10c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4c10c7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36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591300" cy="8734425"/>
            <wp:effectExtent l="19050" t="0" r="0" b="0"/>
            <wp:wrapSquare wrapText="bothSides"/>
            <wp:docPr id="6" name="Рисунок 6" descr="hello_html_m3dc149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3dc149b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05525" cy="8724900"/>
            <wp:effectExtent l="19050" t="0" r="9525" b="0"/>
            <wp:wrapSquare wrapText="bothSides"/>
            <wp:docPr id="7" name="Рисунок 7" descr="hello_html_m5de8ed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de8ed6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296025" cy="8334375"/>
            <wp:effectExtent l="19050" t="0" r="9525" b="0"/>
            <wp:wrapSquare wrapText="bothSides"/>
            <wp:docPr id="8" name="Рисунок 8" descr="hello_html_73efb5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73efb54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3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600825" cy="8686800"/>
            <wp:effectExtent l="19050" t="0" r="9525" b="0"/>
            <wp:wrapSquare wrapText="bothSides"/>
            <wp:docPr id="9" name="Рисунок 9" descr="hello_html_247c2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247c29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72200" cy="8810625"/>
            <wp:effectExtent l="19050" t="0" r="0" b="0"/>
            <wp:wrapSquare wrapText="bothSides"/>
            <wp:docPr id="10" name="Рисунок 10" descr="hello_html_13a7f4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13a7f4f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8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610350" cy="9144000"/>
            <wp:effectExtent l="19050" t="0" r="0" b="0"/>
            <wp:wrapSquare wrapText="bothSides"/>
            <wp:docPr id="11" name="Рисунок 11" descr="hello_html_57831e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57831e6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810250" cy="8696325"/>
            <wp:effectExtent l="19050" t="0" r="0" b="0"/>
            <wp:wrapSquare wrapText="bothSides"/>
            <wp:docPr id="12" name="Рисунок 12" descr="hello_html_12307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123070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69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81725" cy="8734425"/>
            <wp:effectExtent l="19050" t="0" r="9525" b="0"/>
            <wp:wrapSquare wrapText="bothSides"/>
            <wp:docPr id="13" name="Рисунок 13" descr="hello_html_m3db2ca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3db2ca8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819900" cy="8953500"/>
            <wp:effectExtent l="19050" t="0" r="0" b="0"/>
            <wp:wrapSquare wrapText="bothSides"/>
            <wp:docPr id="14" name="Рисунок 14" descr="hello_html_mb1082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b10829d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895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293A" w:rsidRPr="0050293A" w:rsidRDefault="0050293A" w:rsidP="0050293A"/>
    <w:p w:rsidR="00666289" w:rsidRPr="0050293A" w:rsidRDefault="00666289" w:rsidP="0050293A">
      <w:pPr>
        <w:tabs>
          <w:tab w:val="left" w:pos="5290"/>
        </w:tabs>
      </w:pPr>
    </w:p>
    <w:sectPr w:rsidR="00666289" w:rsidRPr="0050293A" w:rsidSect="00CE553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428" w:rsidRDefault="00C22428" w:rsidP="005276C1">
      <w:pPr>
        <w:spacing w:before="0" w:after="0"/>
      </w:pPr>
      <w:r>
        <w:separator/>
      </w:r>
    </w:p>
  </w:endnote>
  <w:endnote w:type="continuationSeparator" w:id="0">
    <w:p w:rsidR="00C22428" w:rsidRDefault="00C22428" w:rsidP="005276C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428" w:rsidRDefault="00C22428" w:rsidP="005276C1">
      <w:pPr>
        <w:spacing w:before="0" w:after="0"/>
      </w:pPr>
      <w:r>
        <w:separator/>
      </w:r>
    </w:p>
  </w:footnote>
  <w:footnote w:type="continuationSeparator" w:id="0">
    <w:p w:rsidR="00C22428" w:rsidRDefault="00C22428" w:rsidP="005276C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2440"/>
    <w:multiLevelType w:val="multilevel"/>
    <w:tmpl w:val="CC18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34898"/>
    <w:multiLevelType w:val="multilevel"/>
    <w:tmpl w:val="766EB7E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820B6E"/>
    <w:multiLevelType w:val="multilevel"/>
    <w:tmpl w:val="66C296D4"/>
    <w:lvl w:ilvl="0">
      <w:start w:val="1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955FE9"/>
    <w:multiLevelType w:val="multilevel"/>
    <w:tmpl w:val="8DBCE360"/>
    <w:lvl w:ilvl="0">
      <w:start w:val="1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70252A"/>
    <w:multiLevelType w:val="multilevel"/>
    <w:tmpl w:val="0C3467C4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520BB7"/>
    <w:multiLevelType w:val="multilevel"/>
    <w:tmpl w:val="1EF4D446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49C141E"/>
    <w:multiLevelType w:val="multilevel"/>
    <w:tmpl w:val="CEC8585A"/>
    <w:lvl w:ilvl="0">
      <w:start w:val="1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AA0B19"/>
    <w:multiLevelType w:val="multilevel"/>
    <w:tmpl w:val="B91AB26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61418"/>
    <w:multiLevelType w:val="multilevel"/>
    <w:tmpl w:val="36C6A600"/>
    <w:lvl w:ilvl="0">
      <w:start w:val="1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AF467B"/>
    <w:multiLevelType w:val="multilevel"/>
    <w:tmpl w:val="5532D6B0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BE6F70"/>
    <w:multiLevelType w:val="multilevel"/>
    <w:tmpl w:val="B89CB086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5CD4887"/>
    <w:multiLevelType w:val="multilevel"/>
    <w:tmpl w:val="58F0442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5E7476"/>
    <w:multiLevelType w:val="multilevel"/>
    <w:tmpl w:val="60DE79A4"/>
    <w:lvl w:ilvl="0">
      <w:start w:val="1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F91BAE"/>
    <w:multiLevelType w:val="multilevel"/>
    <w:tmpl w:val="3C5040B6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224F01"/>
    <w:multiLevelType w:val="multilevel"/>
    <w:tmpl w:val="47F4D450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8A24CC3"/>
    <w:multiLevelType w:val="multilevel"/>
    <w:tmpl w:val="57D034FA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936022E"/>
    <w:multiLevelType w:val="multilevel"/>
    <w:tmpl w:val="BFFCA88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A202181"/>
    <w:multiLevelType w:val="multilevel"/>
    <w:tmpl w:val="02A6EE92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AB564EA"/>
    <w:multiLevelType w:val="multilevel"/>
    <w:tmpl w:val="6732629A"/>
    <w:lvl w:ilvl="0">
      <w:start w:val="1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B9E57B3"/>
    <w:multiLevelType w:val="multilevel"/>
    <w:tmpl w:val="667AF21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BC1141B"/>
    <w:multiLevelType w:val="multilevel"/>
    <w:tmpl w:val="F2068E5A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C1A7B2B"/>
    <w:multiLevelType w:val="multilevel"/>
    <w:tmpl w:val="CBF87AC8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C375BB5"/>
    <w:multiLevelType w:val="multilevel"/>
    <w:tmpl w:val="F48ADCD2"/>
    <w:lvl w:ilvl="0">
      <w:start w:val="1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C86217A"/>
    <w:multiLevelType w:val="multilevel"/>
    <w:tmpl w:val="EF52AEE0"/>
    <w:lvl w:ilvl="0">
      <w:start w:val="1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CE90409"/>
    <w:multiLevelType w:val="multilevel"/>
    <w:tmpl w:val="EC24B88E"/>
    <w:lvl w:ilvl="0">
      <w:start w:val="1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DAD6957"/>
    <w:multiLevelType w:val="multilevel"/>
    <w:tmpl w:val="DF8CB3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DE20D7"/>
    <w:multiLevelType w:val="multilevel"/>
    <w:tmpl w:val="06F40096"/>
    <w:lvl w:ilvl="0">
      <w:start w:val="1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FD45CE0"/>
    <w:multiLevelType w:val="multilevel"/>
    <w:tmpl w:val="A920CB10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127392E"/>
    <w:multiLevelType w:val="multilevel"/>
    <w:tmpl w:val="8CC291E4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18B3063"/>
    <w:multiLevelType w:val="multilevel"/>
    <w:tmpl w:val="F9082E34"/>
    <w:lvl w:ilvl="0">
      <w:start w:val="1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22F593C"/>
    <w:multiLevelType w:val="multilevel"/>
    <w:tmpl w:val="496E5EEC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3B25217"/>
    <w:multiLevelType w:val="multilevel"/>
    <w:tmpl w:val="0A7465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4C32B3B"/>
    <w:multiLevelType w:val="multilevel"/>
    <w:tmpl w:val="729AFA84"/>
    <w:lvl w:ilvl="0">
      <w:start w:val="1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8540AFD"/>
    <w:multiLevelType w:val="hybridMultilevel"/>
    <w:tmpl w:val="726899B2"/>
    <w:lvl w:ilvl="0" w:tplc="D920512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  <w:b/>
        <w:i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8720D89"/>
    <w:multiLevelType w:val="multilevel"/>
    <w:tmpl w:val="F1201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9FC140E"/>
    <w:multiLevelType w:val="multilevel"/>
    <w:tmpl w:val="3904AF3C"/>
    <w:lvl w:ilvl="0">
      <w:start w:val="1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A613655"/>
    <w:multiLevelType w:val="multilevel"/>
    <w:tmpl w:val="513A80E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B677F05"/>
    <w:multiLevelType w:val="multilevel"/>
    <w:tmpl w:val="8F1A55DE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CE358B8"/>
    <w:multiLevelType w:val="multilevel"/>
    <w:tmpl w:val="B488498E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DCF354F"/>
    <w:multiLevelType w:val="multilevel"/>
    <w:tmpl w:val="A3D223C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ECA541A"/>
    <w:multiLevelType w:val="multilevel"/>
    <w:tmpl w:val="7C62272C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FA07A98"/>
    <w:multiLevelType w:val="multilevel"/>
    <w:tmpl w:val="F5882DD2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02612E1"/>
    <w:multiLevelType w:val="multilevel"/>
    <w:tmpl w:val="0204C49C"/>
    <w:lvl w:ilvl="0">
      <w:start w:val="1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10578A3"/>
    <w:multiLevelType w:val="multilevel"/>
    <w:tmpl w:val="9F52A14E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2FB2245"/>
    <w:multiLevelType w:val="multilevel"/>
    <w:tmpl w:val="E07E002A"/>
    <w:lvl w:ilvl="0">
      <w:start w:val="1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3743F6A"/>
    <w:multiLevelType w:val="multilevel"/>
    <w:tmpl w:val="115AEB2C"/>
    <w:lvl w:ilvl="0">
      <w:start w:val="1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41442F3"/>
    <w:multiLevelType w:val="multilevel"/>
    <w:tmpl w:val="67F48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57F3BF6"/>
    <w:multiLevelType w:val="multilevel"/>
    <w:tmpl w:val="F544FAA2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5B25DA7"/>
    <w:multiLevelType w:val="multilevel"/>
    <w:tmpl w:val="1B4484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5C37356"/>
    <w:multiLevelType w:val="multilevel"/>
    <w:tmpl w:val="E0F4B38E"/>
    <w:lvl w:ilvl="0">
      <w:start w:val="1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66B16B5"/>
    <w:multiLevelType w:val="multilevel"/>
    <w:tmpl w:val="AEC697AE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68A28C7"/>
    <w:multiLevelType w:val="multilevel"/>
    <w:tmpl w:val="39F85D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7826192"/>
    <w:multiLevelType w:val="multilevel"/>
    <w:tmpl w:val="EF38FD06"/>
    <w:lvl w:ilvl="0">
      <w:start w:val="1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84C1E89"/>
    <w:multiLevelType w:val="multilevel"/>
    <w:tmpl w:val="44A4C530"/>
    <w:lvl w:ilvl="0">
      <w:start w:val="1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8ED4234"/>
    <w:multiLevelType w:val="multilevel"/>
    <w:tmpl w:val="0AE0A766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A117DBB"/>
    <w:multiLevelType w:val="multilevel"/>
    <w:tmpl w:val="8CD08252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A663952"/>
    <w:multiLevelType w:val="multilevel"/>
    <w:tmpl w:val="9D58C0C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AEC6983"/>
    <w:multiLevelType w:val="multilevel"/>
    <w:tmpl w:val="0B7CE77E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B482A84"/>
    <w:multiLevelType w:val="multilevel"/>
    <w:tmpl w:val="72CED402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BC02C96"/>
    <w:multiLevelType w:val="multilevel"/>
    <w:tmpl w:val="4928173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BC84AC5"/>
    <w:multiLevelType w:val="multilevel"/>
    <w:tmpl w:val="5C94EDEC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2D901BCF"/>
    <w:multiLevelType w:val="multilevel"/>
    <w:tmpl w:val="2CC28F32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E5419EF"/>
    <w:multiLevelType w:val="multilevel"/>
    <w:tmpl w:val="435C88A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E5C3187"/>
    <w:multiLevelType w:val="multilevel"/>
    <w:tmpl w:val="90908CBE"/>
    <w:lvl w:ilvl="0">
      <w:start w:val="1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EE84513"/>
    <w:multiLevelType w:val="multilevel"/>
    <w:tmpl w:val="533472BA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F8A7AB4"/>
    <w:multiLevelType w:val="multilevel"/>
    <w:tmpl w:val="29285026"/>
    <w:lvl w:ilvl="0">
      <w:start w:val="1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1013507"/>
    <w:multiLevelType w:val="multilevel"/>
    <w:tmpl w:val="0BA03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2FB03B9"/>
    <w:multiLevelType w:val="multilevel"/>
    <w:tmpl w:val="F0DE0F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3C1438E"/>
    <w:multiLevelType w:val="multilevel"/>
    <w:tmpl w:val="BE4CEE0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40A2F5C"/>
    <w:multiLevelType w:val="multilevel"/>
    <w:tmpl w:val="2D9C38B2"/>
    <w:lvl w:ilvl="0">
      <w:start w:val="1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4170C41"/>
    <w:multiLevelType w:val="multilevel"/>
    <w:tmpl w:val="768EC8F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341B2720"/>
    <w:multiLevelType w:val="multilevel"/>
    <w:tmpl w:val="48A202B4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51B7902"/>
    <w:multiLevelType w:val="multilevel"/>
    <w:tmpl w:val="2CA41E3E"/>
    <w:lvl w:ilvl="0">
      <w:start w:val="1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35D45211"/>
    <w:multiLevelType w:val="multilevel"/>
    <w:tmpl w:val="1D140DA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35E00D51"/>
    <w:multiLevelType w:val="multilevel"/>
    <w:tmpl w:val="0E04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6AC294E"/>
    <w:multiLevelType w:val="multilevel"/>
    <w:tmpl w:val="BE704CB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37E915EE"/>
    <w:multiLevelType w:val="multilevel"/>
    <w:tmpl w:val="DEFCF1FA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80F53C0"/>
    <w:multiLevelType w:val="multilevel"/>
    <w:tmpl w:val="89A2B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8717F43"/>
    <w:multiLevelType w:val="multilevel"/>
    <w:tmpl w:val="27D8055A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87D4CDF"/>
    <w:multiLevelType w:val="multilevel"/>
    <w:tmpl w:val="80303EDA"/>
    <w:lvl w:ilvl="0">
      <w:start w:val="1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9D55FCB"/>
    <w:multiLevelType w:val="multilevel"/>
    <w:tmpl w:val="86E2FA1E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B87745E"/>
    <w:multiLevelType w:val="multilevel"/>
    <w:tmpl w:val="3BE64A42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BA74816"/>
    <w:multiLevelType w:val="multilevel"/>
    <w:tmpl w:val="8FD45194"/>
    <w:lvl w:ilvl="0">
      <w:start w:val="1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C8919E8"/>
    <w:multiLevelType w:val="multilevel"/>
    <w:tmpl w:val="39025A82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D040C1C"/>
    <w:multiLevelType w:val="multilevel"/>
    <w:tmpl w:val="59DE2D66"/>
    <w:lvl w:ilvl="0">
      <w:start w:val="1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3E465230"/>
    <w:multiLevelType w:val="multilevel"/>
    <w:tmpl w:val="87DA218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E783580"/>
    <w:multiLevelType w:val="multilevel"/>
    <w:tmpl w:val="5978C558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F2F3FC4"/>
    <w:multiLevelType w:val="multilevel"/>
    <w:tmpl w:val="E9085854"/>
    <w:lvl w:ilvl="0">
      <w:start w:val="1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0413C72"/>
    <w:multiLevelType w:val="multilevel"/>
    <w:tmpl w:val="6252835C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07769B4"/>
    <w:multiLevelType w:val="multilevel"/>
    <w:tmpl w:val="DE74AC7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10B794D"/>
    <w:multiLevelType w:val="multilevel"/>
    <w:tmpl w:val="AF3862F8"/>
    <w:lvl w:ilvl="0">
      <w:start w:val="1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1774698"/>
    <w:multiLevelType w:val="multilevel"/>
    <w:tmpl w:val="F1E6A28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1D67E9C"/>
    <w:multiLevelType w:val="multilevel"/>
    <w:tmpl w:val="FE70C464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23C2D85"/>
    <w:multiLevelType w:val="multilevel"/>
    <w:tmpl w:val="F29E190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2B9728C"/>
    <w:multiLevelType w:val="multilevel"/>
    <w:tmpl w:val="6E506324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435304B2"/>
    <w:multiLevelType w:val="multilevel"/>
    <w:tmpl w:val="99640F2C"/>
    <w:lvl w:ilvl="0">
      <w:start w:val="1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446E6B57"/>
    <w:multiLevelType w:val="multilevel"/>
    <w:tmpl w:val="66D2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44AF2B0B"/>
    <w:multiLevelType w:val="multilevel"/>
    <w:tmpl w:val="1100A738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4C615CD"/>
    <w:multiLevelType w:val="multilevel"/>
    <w:tmpl w:val="082494C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52C6495"/>
    <w:multiLevelType w:val="multilevel"/>
    <w:tmpl w:val="FAD206A4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5615546"/>
    <w:multiLevelType w:val="multilevel"/>
    <w:tmpl w:val="45EA787E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48010C39"/>
    <w:multiLevelType w:val="multilevel"/>
    <w:tmpl w:val="4B487B08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8C14BA0"/>
    <w:multiLevelType w:val="multilevel"/>
    <w:tmpl w:val="F0AA4A0C"/>
    <w:lvl w:ilvl="0">
      <w:start w:val="1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9935D41"/>
    <w:multiLevelType w:val="multilevel"/>
    <w:tmpl w:val="A77A9AAE"/>
    <w:lvl w:ilvl="0">
      <w:start w:val="1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A8E7B88"/>
    <w:multiLevelType w:val="multilevel"/>
    <w:tmpl w:val="B630F36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AE579B4"/>
    <w:multiLevelType w:val="multilevel"/>
    <w:tmpl w:val="93ACA052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4D70788A"/>
    <w:multiLevelType w:val="multilevel"/>
    <w:tmpl w:val="12385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E5D1AAA"/>
    <w:multiLevelType w:val="multilevel"/>
    <w:tmpl w:val="1F1CD81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E875C89"/>
    <w:multiLevelType w:val="multilevel"/>
    <w:tmpl w:val="768405E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EB121AA"/>
    <w:multiLevelType w:val="multilevel"/>
    <w:tmpl w:val="622C8C7A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F2B5940"/>
    <w:multiLevelType w:val="multilevel"/>
    <w:tmpl w:val="561CF7BA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0341B43"/>
    <w:multiLevelType w:val="multilevel"/>
    <w:tmpl w:val="03682E08"/>
    <w:lvl w:ilvl="0">
      <w:start w:val="1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5073144A"/>
    <w:multiLevelType w:val="multilevel"/>
    <w:tmpl w:val="119CEA8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507A1CEA"/>
    <w:multiLevelType w:val="multilevel"/>
    <w:tmpl w:val="E9981D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512304FE"/>
    <w:multiLevelType w:val="multilevel"/>
    <w:tmpl w:val="4B7E8468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519A59E2"/>
    <w:multiLevelType w:val="multilevel"/>
    <w:tmpl w:val="EE224B34"/>
    <w:lvl w:ilvl="0">
      <w:start w:val="1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2E14053"/>
    <w:multiLevelType w:val="multilevel"/>
    <w:tmpl w:val="042EACA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52E14CF9"/>
    <w:multiLevelType w:val="multilevel"/>
    <w:tmpl w:val="7FB4B644"/>
    <w:lvl w:ilvl="0">
      <w:start w:val="1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396737B"/>
    <w:multiLevelType w:val="multilevel"/>
    <w:tmpl w:val="21F2C972"/>
    <w:lvl w:ilvl="0">
      <w:start w:val="1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3FB14E6"/>
    <w:multiLevelType w:val="multilevel"/>
    <w:tmpl w:val="DFB6C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54017237"/>
    <w:multiLevelType w:val="multilevel"/>
    <w:tmpl w:val="E9D64738"/>
    <w:lvl w:ilvl="0">
      <w:start w:val="1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4034883"/>
    <w:multiLevelType w:val="multilevel"/>
    <w:tmpl w:val="FB9A10B6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43E1975"/>
    <w:multiLevelType w:val="multilevel"/>
    <w:tmpl w:val="B972F26E"/>
    <w:lvl w:ilvl="0">
      <w:start w:val="1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5241641"/>
    <w:multiLevelType w:val="multilevel"/>
    <w:tmpl w:val="E7184BBC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5241E62"/>
    <w:multiLevelType w:val="multilevel"/>
    <w:tmpl w:val="90BE35D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54177B1"/>
    <w:multiLevelType w:val="multilevel"/>
    <w:tmpl w:val="3AA0976A"/>
    <w:lvl w:ilvl="0">
      <w:start w:val="1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6A004BD"/>
    <w:multiLevelType w:val="multilevel"/>
    <w:tmpl w:val="CD4EB2D0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6B9480B"/>
    <w:multiLevelType w:val="multilevel"/>
    <w:tmpl w:val="3E0CDB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57883CF3"/>
    <w:multiLevelType w:val="multilevel"/>
    <w:tmpl w:val="C8304C2E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7FC3646"/>
    <w:multiLevelType w:val="multilevel"/>
    <w:tmpl w:val="BE8CA1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86E348C"/>
    <w:multiLevelType w:val="multilevel"/>
    <w:tmpl w:val="4A56579A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8AF7994"/>
    <w:multiLevelType w:val="multilevel"/>
    <w:tmpl w:val="E9121F28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8B613B7"/>
    <w:multiLevelType w:val="multilevel"/>
    <w:tmpl w:val="3320D24A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CB2473"/>
    <w:multiLevelType w:val="multilevel"/>
    <w:tmpl w:val="EFECB06C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9DE52B1"/>
    <w:multiLevelType w:val="multilevel"/>
    <w:tmpl w:val="0A50DF80"/>
    <w:lvl w:ilvl="0">
      <w:start w:val="1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5A7A553E"/>
    <w:multiLevelType w:val="multilevel"/>
    <w:tmpl w:val="C778D6F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5B7C716E"/>
    <w:multiLevelType w:val="multilevel"/>
    <w:tmpl w:val="ABAEDEF0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ED441AB"/>
    <w:multiLevelType w:val="multilevel"/>
    <w:tmpl w:val="FC7A63B0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F9224A6"/>
    <w:multiLevelType w:val="multilevel"/>
    <w:tmpl w:val="809A0A8C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FE10165"/>
    <w:multiLevelType w:val="multilevel"/>
    <w:tmpl w:val="6D420EF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0166D1C"/>
    <w:multiLevelType w:val="multilevel"/>
    <w:tmpl w:val="58F05578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09D2D33"/>
    <w:multiLevelType w:val="multilevel"/>
    <w:tmpl w:val="55807DFA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1345F47"/>
    <w:multiLevelType w:val="multilevel"/>
    <w:tmpl w:val="D616B5E4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2162886"/>
    <w:multiLevelType w:val="multilevel"/>
    <w:tmpl w:val="A776D0AA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21C1071"/>
    <w:multiLevelType w:val="multilevel"/>
    <w:tmpl w:val="F75C091E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3626D98"/>
    <w:multiLevelType w:val="multilevel"/>
    <w:tmpl w:val="410E1978"/>
    <w:lvl w:ilvl="0">
      <w:start w:val="1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48A590B"/>
    <w:multiLevelType w:val="multilevel"/>
    <w:tmpl w:val="9D22A7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5971F3E"/>
    <w:multiLevelType w:val="multilevel"/>
    <w:tmpl w:val="7280333E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66550B48"/>
    <w:multiLevelType w:val="multilevel"/>
    <w:tmpl w:val="1BCCB58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669651A6"/>
    <w:multiLevelType w:val="multilevel"/>
    <w:tmpl w:val="42F06A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69A66B9"/>
    <w:multiLevelType w:val="multilevel"/>
    <w:tmpl w:val="175A243A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74D41EA"/>
    <w:multiLevelType w:val="multilevel"/>
    <w:tmpl w:val="0340203E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680C6387"/>
    <w:multiLevelType w:val="multilevel"/>
    <w:tmpl w:val="F0E08BC8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93F5A4B"/>
    <w:multiLevelType w:val="multilevel"/>
    <w:tmpl w:val="8048EFB6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A755A54"/>
    <w:multiLevelType w:val="multilevel"/>
    <w:tmpl w:val="1DB2BFAC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6A905FFE"/>
    <w:multiLevelType w:val="multilevel"/>
    <w:tmpl w:val="DF02ED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B5E517B"/>
    <w:multiLevelType w:val="multilevel"/>
    <w:tmpl w:val="24AE7CEC"/>
    <w:lvl w:ilvl="0">
      <w:start w:val="1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B9E56CF"/>
    <w:multiLevelType w:val="multilevel"/>
    <w:tmpl w:val="2E721B0A"/>
    <w:lvl w:ilvl="0">
      <w:start w:val="1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BBB33A4"/>
    <w:multiLevelType w:val="multilevel"/>
    <w:tmpl w:val="9EB07098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BDD499E"/>
    <w:multiLevelType w:val="multilevel"/>
    <w:tmpl w:val="D2883450"/>
    <w:lvl w:ilvl="0">
      <w:start w:val="1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6D0D5239"/>
    <w:multiLevelType w:val="multilevel"/>
    <w:tmpl w:val="51E89AAC"/>
    <w:lvl w:ilvl="0">
      <w:start w:val="1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D1B6211"/>
    <w:multiLevelType w:val="multilevel"/>
    <w:tmpl w:val="CFE2BA46"/>
    <w:lvl w:ilvl="0">
      <w:start w:val="1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D6F01C7"/>
    <w:multiLevelType w:val="multilevel"/>
    <w:tmpl w:val="E052233A"/>
    <w:lvl w:ilvl="0">
      <w:start w:val="1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DD272D3"/>
    <w:multiLevelType w:val="multilevel"/>
    <w:tmpl w:val="B3E29CB4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E492FC4"/>
    <w:multiLevelType w:val="multilevel"/>
    <w:tmpl w:val="55005E30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6E6E4D97"/>
    <w:multiLevelType w:val="multilevel"/>
    <w:tmpl w:val="E41E025C"/>
    <w:lvl w:ilvl="0">
      <w:start w:val="1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FA56B31"/>
    <w:multiLevelType w:val="multilevel"/>
    <w:tmpl w:val="0346F3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FED399B"/>
    <w:multiLevelType w:val="multilevel"/>
    <w:tmpl w:val="77DA42B6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01A52BA"/>
    <w:multiLevelType w:val="multilevel"/>
    <w:tmpl w:val="C20CC47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139562C"/>
    <w:multiLevelType w:val="multilevel"/>
    <w:tmpl w:val="622233F2"/>
    <w:lvl w:ilvl="0">
      <w:start w:val="1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3F07F14"/>
    <w:multiLevelType w:val="multilevel"/>
    <w:tmpl w:val="129EAEE0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51F01EA"/>
    <w:multiLevelType w:val="multilevel"/>
    <w:tmpl w:val="40E4E7E4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5BD1400"/>
    <w:multiLevelType w:val="multilevel"/>
    <w:tmpl w:val="D2D018B0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6060CA8"/>
    <w:multiLevelType w:val="multilevel"/>
    <w:tmpl w:val="541C2F0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6351183"/>
    <w:multiLevelType w:val="multilevel"/>
    <w:tmpl w:val="1564F4E4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6B37F31"/>
    <w:multiLevelType w:val="multilevel"/>
    <w:tmpl w:val="7A9C4D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6CA7C34"/>
    <w:multiLevelType w:val="multilevel"/>
    <w:tmpl w:val="6B5E70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73A2BAD"/>
    <w:multiLevelType w:val="hybridMultilevel"/>
    <w:tmpl w:val="A04AA7E4"/>
    <w:lvl w:ilvl="0" w:tplc="2244D17A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96C7A16"/>
    <w:multiLevelType w:val="multilevel"/>
    <w:tmpl w:val="D754386E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9A04E48"/>
    <w:multiLevelType w:val="multilevel"/>
    <w:tmpl w:val="E30AAE78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9A634D5"/>
    <w:multiLevelType w:val="multilevel"/>
    <w:tmpl w:val="3F841240"/>
    <w:lvl w:ilvl="0">
      <w:start w:val="1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A1A1674"/>
    <w:multiLevelType w:val="multilevel"/>
    <w:tmpl w:val="3168B72C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A2123A0"/>
    <w:multiLevelType w:val="multilevel"/>
    <w:tmpl w:val="EF786E60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A600F9D"/>
    <w:multiLevelType w:val="multilevel"/>
    <w:tmpl w:val="55BA13DA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ABF5566"/>
    <w:multiLevelType w:val="multilevel"/>
    <w:tmpl w:val="BD98EE94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BC517D5"/>
    <w:multiLevelType w:val="multilevel"/>
    <w:tmpl w:val="FE687578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6"/>
  </w:num>
  <w:num w:numId="2">
    <w:abstractNumId w:val="74"/>
  </w:num>
  <w:num w:numId="3">
    <w:abstractNumId w:val="66"/>
  </w:num>
  <w:num w:numId="4">
    <w:abstractNumId w:val="0"/>
  </w:num>
  <w:num w:numId="5">
    <w:abstractNumId w:val="106"/>
  </w:num>
  <w:num w:numId="6">
    <w:abstractNumId w:val="119"/>
  </w:num>
  <w:num w:numId="7">
    <w:abstractNumId w:val="34"/>
  </w:num>
  <w:num w:numId="8">
    <w:abstractNumId w:val="96"/>
  </w:num>
  <w:num w:numId="9">
    <w:abstractNumId w:val="25"/>
  </w:num>
  <w:num w:numId="10">
    <w:abstractNumId w:val="155"/>
  </w:num>
  <w:num w:numId="11">
    <w:abstractNumId w:val="48"/>
  </w:num>
  <w:num w:numId="12">
    <w:abstractNumId w:val="129"/>
  </w:num>
  <w:num w:numId="13">
    <w:abstractNumId w:val="51"/>
  </w:num>
  <w:num w:numId="14">
    <w:abstractNumId w:val="176"/>
  </w:num>
  <w:num w:numId="15">
    <w:abstractNumId w:val="77"/>
  </w:num>
  <w:num w:numId="16">
    <w:abstractNumId w:val="149"/>
  </w:num>
  <w:num w:numId="17">
    <w:abstractNumId w:val="113"/>
  </w:num>
  <w:num w:numId="18">
    <w:abstractNumId w:val="146"/>
  </w:num>
  <w:num w:numId="19">
    <w:abstractNumId w:val="31"/>
  </w:num>
  <w:num w:numId="20">
    <w:abstractNumId w:val="175"/>
  </w:num>
  <w:num w:numId="21">
    <w:abstractNumId w:val="67"/>
  </w:num>
  <w:num w:numId="22">
    <w:abstractNumId w:val="127"/>
  </w:num>
  <w:num w:numId="23">
    <w:abstractNumId w:val="93"/>
  </w:num>
  <w:num w:numId="24">
    <w:abstractNumId w:val="166"/>
  </w:num>
  <w:num w:numId="25">
    <w:abstractNumId w:val="168"/>
  </w:num>
  <w:num w:numId="26">
    <w:abstractNumId w:val="104"/>
  </w:num>
  <w:num w:numId="27">
    <w:abstractNumId w:val="1"/>
  </w:num>
  <w:num w:numId="28">
    <w:abstractNumId w:val="70"/>
  </w:num>
  <w:num w:numId="29">
    <w:abstractNumId w:val="11"/>
  </w:num>
  <w:num w:numId="30">
    <w:abstractNumId w:val="112"/>
  </w:num>
  <w:num w:numId="31">
    <w:abstractNumId w:val="7"/>
  </w:num>
  <w:num w:numId="32">
    <w:abstractNumId w:val="16"/>
  </w:num>
  <w:num w:numId="33">
    <w:abstractNumId w:val="91"/>
  </w:num>
  <w:num w:numId="34">
    <w:abstractNumId w:val="73"/>
  </w:num>
  <w:num w:numId="35">
    <w:abstractNumId w:val="173"/>
  </w:num>
  <w:num w:numId="36">
    <w:abstractNumId w:val="89"/>
  </w:num>
  <w:num w:numId="37">
    <w:abstractNumId w:val="148"/>
  </w:num>
  <w:num w:numId="38">
    <w:abstractNumId w:val="85"/>
  </w:num>
  <w:num w:numId="39">
    <w:abstractNumId w:val="116"/>
  </w:num>
  <w:num w:numId="40">
    <w:abstractNumId w:val="19"/>
  </w:num>
  <w:num w:numId="41">
    <w:abstractNumId w:val="56"/>
  </w:num>
  <w:num w:numId="42">
    <w:abstractNumId w:val="75"/>
  </w:num>
  <w:num w:numId="43">
    <w:abstractNumId w:val="59"/>
  </w:num>
  <w:num w:numId="44">
    <w:abstractNumId w:val="124"/>
  </w:num>
  <w:num w:numId="45">
    <w:abstractNumId w:val="108"/>
  </w:num>
  <w:num w:numId="46">
    <w:abstractNumId w:val="36"/>
  </w:num>
  <w:num w:numId="47">
    <w:abstractNumId w:val="139"/>
  </w:num>
  <w:num w:numId="48">
    <w:abstractNumId w:val="98"/>
  </w:num>
  <w:num w:numId="49">
    <w:abstractNumId w:val="62"/>
  </w:num>
  <w:num w:numId="50">
    <w:abstractNumId w:val="68"/>
  </w:num>
  <w:num w:numId="51">
    <w:abstractNumId w:val="132"/>
  </w:num>
  <w:num w:numId="52">
    <w:abstractNumId w:val="10"/>
  </w:num>
  <w:num w:numId="53">
    <w:abstractNumId w:val="86"/>
  </w:num>
  <w:num w:numId="54">
    <w:abstractNumId w:val="39"/>
  </w:num>
  <w:num w:numId="55">
    <w:abstractNumId w:val="47"/>
  </w:num>
  <w:num w:numId="56">
    <w:abstractNumId w:val="107"/>
  </w:num>
  <w:num w:numId="57">
    <w:abstractNumId w:val="131"/>
  </w:num>
  <w:num w:numId="58">
    <w:abstractNumId w:val="128"/>
  </w:num>
  <w:num w:numId="59">
    <w:abstractNumId w:val="184"/>
  </w:num>
  <w:num w:numId="60">
    <w:abstractNumId w:val="57"/>
  </w:num>
  <w:num w:numId="61">
    <w:abstractNumId w:val="92"/>
  </w:num>
  <w:num w:numId="62">
    <w:abstractNumId w:val="135"/>
  </w:num>
  <w:num w:numId="63">
    <w:abstractNumId w:val="80"/>
  </w:num>
  <w:num w:numId="64">
    <w:abstractNumId w:val="185"/>
  </w:num>
  <w:num w:numId="65">
    <w:abstractNumId w:val="178"/>
  </w:num>
  <w:num w:numId="66">
    <w:abstractNumId w:val="38"/>
  </w:num>
  <w:num w:numId="67">
    <w:abstractNumId w:val="64"/>
  </w:num>
  <w:num w:numId="68">
    <w:abstractNumId w:val="144"/>
  </w:num>
  <w:num w:numId="69">
    <w:abstractNumId w:val="43"/>
  </w:num>
  <w:num w:numId="70">
    <w:abstractNumId w:val="142"/>
  </w:num>
  <w:num w:numId="71">
    <w:abstractNumId w:val="76"/>
  </w:num>
  <w:num w:numId="72">
    <w:abstractNumId w:val="105"/>
  </w:num>
  <w:num w:numId="73">
    <w:abstractNumId w:val="5"/>
  </w:num>
  <w:num w:numId="74">
    <w:abstractNumId w:val="37"/>
  </w:num>
  <w:num w:numId="75">
    <w:abstractNumId w:val="140"/>
  </w:num>
  <w:num w:numId="76">
    <w:abstractNumId w:val="41"/>
  </w:num>
  <w:num w:numId="77">
    <w:abstractNumId w:val="61"/>
  </w:num>
  <w:num w:numId="78">
    <w:abstractNumId w:val="172"/>
  </w:num>
  <w:num w:numId="79">
    <w:abstractNumId w:val="110"/>
  </w:num>
  <w:num w:numId="80">
    <w:abstractNumId w:val="58"/>
  </w:num>
  <w:num w:numId="81">
    <w:abstractNumId w:val="182"/>
  </w:num>
  <w:num w:numId="82">
    <w:abstractNumId w:val="154"/>
  </w:num>
  <w:num w:numId="83">
    <w:abstractNumId w:val="151"/>
  </w:num>
  <w:num w:numId="84">
    <w:abstractNumId w:val="40"/>
  </w:num>
  <w:num w:numId="85">
    <w:abstractNumId w:val="13"/>
  </w:num>
  <w:num w:numId="86">
    <w:abstractNumId w:val="9"/>
  </w:num>
  <w:num w:numId="87">
    <w:abstractNumId w:val="109"/>
  </w:num>
  <w:num w:numId="88">
    <w:abstractNumId w:val="99"/>
  </w:num>
  <w:num w:numId="89">
    <w:abstractNumId w:val="28"/>
  </w:num>
  <w:num w:numId="90">
    <w:abstractNumId w:val="78"/>
  </w:num>
  <w:num w:numId="91">
    <w:abstractNumId w:val="97"/>
  </w:num>
  <w:num w:numId="92">
    <w:abstractNumId w:val="83"/>
  </w:num>
  <w:num w:numId="93">
    <w:abstractNumId w:val="138"/>
  </w:num>
  <w:num w:numId="94">
    <w:abstractNumId w:val="183"/>
  </w:num>
  <w:num w:numId="95">
    <w:abstractNumId w:val="20"/>
  </w:num>
  <w:num w:numId="96">
    <w:abstractNumId w:val="123"/>
  </w:num>
  <w:num w:numId="97">
    <w:abstractNumId w:val="150"/>
  </w:num>
  <w:num w:numId="98">
    <w:abstractNumId w:val="54"/>
  </w:num>
  <w:num w:numId="99">
    <w:abstractNumId w:val="121"/>
  </w:num>
  <w:num w:numId="100">
    <w:abstractNumId w:val="100"/>
  </w:num>
  <w:num w:numId="101">
    <w:abstractNumId w:val="158"/>
  </w:num>
  <w:num w:numId="102">
    <w:abstractNumId w:val="14"/>
  </w:num>
  <w:num w:numId="103">
    <w:abstractNumId w:val="114"/>
  </w:num>
  <w:num w:numId="104">
    <w:abstractNumId w:val="171"/>
  </w:num>
  <w:num w:numId="105">
    <w:abstractNumId w:val="137"/>
  </w:num>
  <w:num w:numId="106">
    <w:abstractNumId w:val="153"/>
  </w:num>
  <w:num w:numId="107">
    <w:abstractNumId w:val="141"/>
  </w:num>
  <w:num w:numId="108">
    <w:abstractNumId w:val="88"/>
  </w:num>
  <w:num w:numId="109">
    <w:abstractNumId w:val="4"/>
  </w:num>
  <w:num w:numId="110">
    <w:abstractNumId w:val="60"/>
  </w:num>
  <w:num w:numId="111">
    <w:abstractNumId w:val="15"/>
  </w:num>
  <w:num w:numId="112">
    <w:abstractNumId w:val="167"/>
  </w:num>
  <w:num w:numId="113">
    <w:abstractNumId w:val="136"/>
  </w:num>
  <w:num w:numId="114">
    <w:abstractNumId w:val="21"/>
  </w:num>
  <w:num w:numId="115">
    <w:abstractNumId w:val="164"/>
  </w:num>
  <w:num w:numId="116">
    <w:abstractNumId w:val="174"/>
  </w:num>
  <w:num w:numId="117">
    <w:abstractNumId w:val="81"/>
  </w:num>
  <w:num w:numId="118">
    <w:abstractNumId w:val="30"/>
  </w:num>
  <w:num w:numId="119">
    <w:abstractNumId w:val="181"/>
  </w:num>
  <w:num w:numId="120">
    <w:abstractNumId w:val="94"/>
  </w:num>
  <w:num w:numId="121">
    <w:abstractNumId w:val="152"/>
  </w:num>
  <w:num w:numId="122">
    <w:abstractNumId w:val="170"/>
  </w:num>
  <w:num w:numId="123">
    <w:abstractNumId w:val="55"/>
  </w:num>
  <w:num w:numId="124">
    <w:abstractNumId w:val="179"/>
  </w:num>
  <w:num w:numId="125">
    <w:abstractNumId w:val="143"/>
  </w:num>
  <w:num w:numId="126">
    <w:abstractNumId w:val="130"/>
  </w:num>
  <w:num w:numId="127">
    <w:abstractNumId w:val="17"/>
  </w:num>
  <w:num w:numId="128">
    <w:abstractNumId w:val="26"/>
  </w:num>
  <w:num w:numId="129">
    <w:abstractNumId w:val="133"/>
  </w:num>
  <w:num w:numId="130">
    <w:abstractNumId w:val="147"/>
  </w:num>
  <w:num w:numId="131">
    <w:abstractNumId w:val="45"/>
  </w:num>
  <w:num w:numId="132">
    <w:abstractNumId w:val="125"/>
  </w:num>
  <w:num w:numId="133">
    <w:abstractNumId w:val="71"/>
  </w:num>
  <w:num w:numId="134">
    <w:abstractNumId w:val="8"/>
  </w:num>
  <w:num w:numId="135">
    <w:abstractNumId w:val="163"/>
  </w:num>
  <w:num w:numId="136">
    <w:abstractNumId w:val="18"/>
  </w:num>
  <w:num w:numId="137">
    <w:abstractNumId w:val="23"/>
  </w:num>
  <w:num w:numId="138">
    <w:abstractNumId w:val="50"/>
  </w:num>
  <w:num w:numId="139">
    <w:abstractNumId w:val="87"/>
  </w:num>
  <w:num w:numId="140">
    <w:abstractNumId w:val="169"/>
  </w:num>
  <w:num w:numId="141">
    <w:abstractNumId w:val="27"/>
  </w:num>
  <w:num w:numId="142">
    <w:abstractNumId w:val="134"/>
  </w:num>
  <w:num w:numId="143">
    <w:abstractNumId w:val="157"/>
  </w:num>
  <w:num w:numId="144">
    <w:abstractNumId w:val="101"/>
  </w:num>
  <w:num w:numId="145">
    <w:abstractNumId w:val="42"/>
  </w:num>
  <w:num w:numId="146">
    <w:abstractNumId w:val="44"/>
  </w:num>
  <w:num w:numId="147">
    <w:abstractNumId w:val="115"/>
  </w:num>
  <w:num w:numId="148">
    <w:abstractNumId w:val="84"/>
  </w:num>
  <w:num w:numId="149">
    <w:abstractNumId w:val="3"/>
  </w:num>
  <w:num w:numId="150">
    <w:abstractNumId w:val="82"/>
  </w:num>
  <w:num w:numId="151">
    <w:abstractNumId w:val="6"/>
  </w:num>
  <w:num w:numId="152">
    <w:abstractNumId w:val="162"/>
  </w:num>
  <w:num w:numId="153">
    <w:abstractNumId w:val="156"/>
  </w:num>
  <w:num w:numId="154">
    <w:abstractNumId w:val="2"/>
  </w:num>
  <w:num w:numId="155">
    <w:abstractNumId w:val="126"/>
  </w:num>
  <w:num w:numId="156">
    <w:abstractNumId w:val="95"/>
  </w:num>
  <w:num w:numId="157">
    <w:abstractNumId w:val="90"/>
  </w:num>
  <w:num w:numId="158">
    <w:abstractNumId w:val="32"/>
  </w:num>
  <w:num w:numId="159">
    <w:abstractNumId w:val="29"/>
  </w:num>
  <w:num w:numId="160">
    <w:abstractNumId w:val="159"/>
  </w:num>
  <w:num w:numId="161">
    <w:abstractNumId w:val="65"/>
  </w:num>
  <w:num w:numId="162">
    <w:abstractNumId w:val="53"/>
  </w:num>
  <w:num w:numId="163">
    <w:abstractNumId w:val="49"/>
  </w:num>
  <w:num w:numId="164">
    <w:abstractNumId w:val="180"/>
  </w:num>
  <w:num w:numId="165">
    <w:abstractNumId w:val="69"/>
  </w:num>
  <w:num w:numId="166">
    <w:abstractNumId w:val="52"/>
  </w:num>
  <w:num w:numId="167">
    <w:abstractNumId w:val="102"/>
  </w:num>
  <w:num w:numId="168">
    <w:abstractNumId w:val="35"/>
  </w:num>
  <w:num w:numId="169">
    <w:abstractNumId w:val="12"/>
  </w:num>
  <w:num w:numId="170">
    <w:abstractNumId w:val="22"/>
  </w:num>
  <w:num w:numId="171">
    <w:abstractNumId w:val="24"/>
  </w:num>
  <w:num w:numId="172">
    <w:abstractNumId w:val="117"/>
  </w:num>
  <w:num w:numId="173">
    <w:abstractNumId w:val="160"/>
  </w:num>
  <w:num w:numId="174">
    <w:abstractNumId w:val="63"/>
  </w:num>
  <w:num w:numId="175">
    <w:abstractNumId w:val="165"/>
  </w:num>
  <w:num w:numId="176">
    <w:abstractNumId w:val="161"/>
  </w:num>
  <w:num w:numId="177">
    <w:abstractNumId w:val="145"/>
  </w:num>
  <w:num w:numId="178">
    <w:abstractNumId w:val="79"/>
  </w:num>
  <w:num w:numId="179">
    <w:abstractNumId w:val="103"/>
  </w:num>
  <w:num w:numId="180">
    <w:abstractNumId w:val="118"/>
  </w:num>
  <w:num w:numId="181">
    <w:abstractNumId w:val="120"/>
  </w:num>
  <w:num w:numId="182">
    <w:abstractNumId w:val="111"/>
  </w:num>
  <w:num w:numId="183">
    <w:abstractNumId w:val="72"/>
  </w:num>
  <w:num w:numId="184">
    <w:abstractNumId w:val="122"/>
  </w:num>
  <w:num w:numId="185">
    <w:abstractNumId w:val="1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1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8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289"/>
    <w:rsid w:val="000130C8"/>
    <w:rsid w:val="000638E2"/>
    <w:rsid w:val="000A53BB"/>
    <w:rsid w:val="000D2C78"/>
    <w:rsid w:val="000E30E0"/>
    <w:rsid w:val="00167220"/>
    <w:rsid w:val="001751D4"/>
    <w:rsid w:val="001A69D8"/>
    <w:rsid w:val="001E43BF"/>
    <w:rsid w:val="0020655F"/>
    <w:rsid w:val="002470D0"/>
    <w:rsid w:val="00267799"/>
    <w:rsid w:val="00296A71"/>
    <w:rsid w:val="002F3EA6"/>
    <w:rsid w:val="00324CDF"/>
    <w:rsid w:val="004705FE"/>
    <w:rsid w:val="004C3E9D"/>
    <w:rsid w:val="0050293A"/>
    <w:rsid w:val="005276C1"/>
    <w:rsid w:val="0054608D"/>
    <w:rsid w:val="00585DA2"/>
    <w:rsid w:val="005C4D6D"/>
    <w:rsid w:val="00646B95"/>
    <w:rsid w:val="00666289"/>
    <w:rsid w:val="006B556B"/>
    <w:rsid w:val="007061F3"/>
    <w:rsid w:val="007454CB"/>
    <w:rsid w:val="00773F36"/>
    <w:rsid w:val="00782227"/>
    <w:rsid w:val="00782343"/>
    <w:rsid w:val="00831216"/>
    <w:rsid w:val="008A6A1F"/>
    <w:rsid w:val="008B10BB"/>
    <w:rsid w:val="008B1B76"/>
    <w:rsid w:val="0091212D"/>
    <w:rsid w:val="009B7DD4"/>
    <w:rsid w:val="009E0078"/>
    <w:rsid w:val="00AA0C30"/>
    <w:rsid w:val="00AA26E6"/>
    <w:rsid w:val="00AF2609"/>
    <w:rsid w:val="00B0061E"/>
    <w:rsid w:val="00B65570"/>
    <w:rsid w:val="00BB7AE2"/>
    <w:rsid w:val="00BF1AF9"/>
    <w:rsid w:val="00BF4E1B"/>
    <w:rsid w:val="00C22428"/>
    <w:rsid w:val="00C27C22"/>
    <w:rsid w:val="00C467EB"/>
    <w:rsid w:val="00CE553E"/>
    <w:rsid w:val="00CF10F4"/>
    <w:rsid w:val="00D63BBA"/>
    <w:rsid w:val="00D777C4"/>
    <w:rsid w:val="00D95AC4"/>
    <w:rsid w:val="00DC770B"/>
    <w:rsid w:val="00DE6988"/>
    <w:rsid w:val="00E15407"/>
    <w:rsid w:val="00E933F4"/>
    <w:rsid w:val="00F205FF"/>
    <w:rsid w:val="00FB78B0"/>
    <w:rsid w:val="00FE0572"/>
    <w:rsid w:val="00FF2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2CA9A"/>
  <w15:docId w15:val="{BC07EE45-1203-44EC-B8A2-AAE852A02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9D8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7"/>
      <w:szCs w:val="17"/>
      <w:lang w:eastAsia="ru-RU"/>
    </w:rPr>
  </w:style>
  <w:style w:type="paragraph" w:styleId="1">
    <w:name w:val="heading 1"/>
    <w:basedOn w:val="a"/>
    <w:link w:val="10"/>
    <w:uiPriority w:val="9"/>
    <w:qFormat/>
    <w:rsid w:val="00666289"/>
    <w:pPr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2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666289"/>
    <w:rPr>
      <w:rFonts w:ascii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66289"/>
    <w:rPr>
      <w:i/>
      <w:iCs/>
    </w:rPr>
  </w:style>
  <w:style w:type="character" w:customStyle="1" w:styleId="apple-converted-space">
    <w:name w:val="apple-converted-space"/>
    <w:basedOn w:val="a0"/>
    <w:rsid w:val="00666289"/>
  </w:style>
  <w:style w:type="character" w:customStyle="1" w:styleId="a-pages">
    <w:name w:val="a-pages"/>
    <w:basedOn w:val="a0"/>
    <w:rsid w:val="00666289"/>
  </w:style>
  <w:style w:type="character" w:customStyle="1" w:styleId="a-dalee">
    <w:name w:val="a-dalee"/>
    <w:basedOn w:val="a0"/>
    <w:rsid w:val="00666289"/>
  </w:style>
  <w:style w:type="character" w:styleId="a5">
    <w:name w:val="Hyperlink"/>
    <w:basedOn w:val="a0"/>
    <w:semiHidden/>
    <w:unhideWhenUsed/>
    <w:rsid w:val="00666289"/>
    <w:rPr>
      <w:color w:val="0000FF"/>
      <w:u w:val="single"/>
    </w:rPr>
  </w:style>
  <w:style w:type="character" w:customStyle="1" w:styleId="a-post">
    <w:name w:val="a-post"/>
    <w:basedOn w:val="a0"/>
    <w:rsid w:val="00666289"/>
  </w:style>
  <w:style w:type="character" w:customStyle="1" w:styleId="nowrap">
    <w:name w:val="nowrap"/>
    <w:basedOn w:val="a0"/>
    <w:rsid w:val="00666289"/>
  </w:style>
  <w:style w:type="character" w:customStyle="1" w:styleId="a6">
    <w:name w:val="Верхний колонтитул Знак"/>
    <w:basedOn w:val="a0"/>
    <w:link w:val="a7"/>
    <w:uiPriority w:val="99"/>
    <w:semiHidden/>
    <w:rsid w:val="0078222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6"/>
    <w:uiPriority w:val="99"/>
    <w:semiHidden/>
    <w:unhideWhenUsed/>
    <w:rsid w:val="0078222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78222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78222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</w:pPr>
    <w:rPr>
      <w:rFonts w:ascii="Times New Roman" w:eastAsiaTheme="minorEastAsia" w:hAnsi="Times New Roman" w:cs="Times New Roman"/>
      <w:sz w:val="20"/>
      <w:szCs w:val="20"/>
    </w:rPr>
  </w:style>
  <w:style w:type="paragraph" w:styleId="aa">
    <w:name w:val="Title"/>
    <w:basedOn w:val="a"/>
    <w:link w:val="ab"/>
    <w:qFormat/>
    <w:rsid w:val="00782227"/>
    <w:pPr>
      <w:spacing w:after="0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b">
    <w:name w:val="Заголовок Знак"/>
    <w:basedOn w:val="a0"/>
    <w:link w:val="aa"/>
    <w:rsid w:val="007822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d"/>
    <w:semiHidden/>
    <w:rsid w:val="0078222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c"/>
    <w:semiHidden/>
    <w:unhideWhenUsed/>
    <w:rsid w:val="00782227"/>
    <w:pPr>
      <w:spacing w:after="120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f"/>
    <w:uiPriority w:val="99"/>
    <w:semiHidden/>
    <w:rsid w:val="0078222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e"/>
    <w:uiPriority w:val="99"/>
    <w:semiHidden/>
    <w:unhideWhenUsed/>
    <w:rsid w:val="00782227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eastAsiaTheme="minorEastAsia" w:hAnsi="Times New Roman" w:cs="Times New Roman"/>
      <w:sz w:val="20"/>
      <w:szCs w:val="20"/>
    </w:rPr>
  </w:style>
  <w:style w:type="paragraph" w:styleId="2">
    <w:name w:val="Body Text Indent 2"/>
    <w:basedOn w:val="a"/>
    <w:link w:val="20"/>
    <w:semiHidden/>
    <w:unhideWhenUsed/>
    <w:rsid w:val="00782227"/>
    <w:pPr>
      <w:spacing w:after="120" w:line="480" w:lineRule="auto"/>
      <w:ind w:left="283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20">
    <w:name w:val="Основной текст с отступом 2 Знак"/>
    <w:basedOn w:val="a0"/>
    <w:link w:val="2"/>
    <w:semiHidden/>
    <w:rsid w:val="00782227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3">
    <w:name w:val="Основной текст с отступом 3 Знак"/>
    <w:basedOn w:val="a0"/>
    <w:link w:val="30"/>
    <w:semiHidden/>
    <w:rsid w:val="00782227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30">
    <w:name w:val="Body Text Indent 3"/>
    <w:basedOn w:val="a"/>
    <w:link w:val="3"/>
    <w:semiHidden/>
    <w:unhideWhenUsed/>
    <w:rsid w:val="00782227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af0">
    <w:name w:val="No Spacing"/>
    <w:uiPriority w:val="99"/>
    <w:qFormat/>
    <w:rsid w:val="00782227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List Paragraph"/>
    <w:basedOn w:val="a"/>
    <w:qFormat/>
    <w:rsid w:val="00782227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FR2">
    <w:name w:val="FR2"/>
    <w:rsid w:val="0078222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ParagraphStyle">
    <w:name w:val="Paragraph Style"/>
    <w:rsid w:val="007822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782227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msolistparagraph0">
    <w:name w:val="msolistparagraph"/>
    <w:basedOn w:val="a"/>
    <w:rsid w:val="00782227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11">
    <w:name w:val="Абзац списка1"/>
    <w:basedOn w:val="a"/>
    <w:rsid w:val="00782227"/>
    <w:pPr>
      <w:suppressAutoHyphens/>
      <w:ind w:left="720"/>
    </w:pPr>
    <w:rPr>
      <w:rFonts w:ascii="Calibri" w:eastAsia="Calibri" w:hAnsi="Calibri" w:cs="Calibri"/>
      <w:lang w:eastAsia="ar-SA"/>
    </w:rPr>
  </w:style>
  <w:style w:type="character" w:customStyle="1" w:styleId="FontStyle14">
    <w:name w:val="Font Style14"/>
    <w:basedOn w:val="a0"/>
    <w:uiPriority w:val="99"/>
    <w:rsid w:val="0078222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5">
    <w:name w:val="Font Style15"/>
    <w:basedOn w:val="a0"/>
    <w:uiPriority w:val="99"/>
    <w:rsid w:val="00782227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af2">
    <w:name w:val="Символ сноски"/>
    <w:rsid w:val="00782227"/>
  </w:style>
  <w:style w:type="character" w:styleId="af3">
    <w:name w:val="Strong"/>
    <w:basedOn w:val="a0"/>
    <w:uiPriority w:val="22"/>
    <w:qFormat/>
    <w:rsid w:val="007822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9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00357">
          <w:marLeft w:val="0"/>
          <w:marRight w:val="0"/>
          <w:marTop w:val="86"/>
          <w:marBottom w:val="86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23779365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83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3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9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8565">
              <w:marLeft w:val="0"/>
              <w:marRight w:val="0"/>
              <w:marTop w:val="0"/>
              <w:marBottom w:val="0"/>
              <w:divBdr>
                <w:top w:val="double" w:sz="4" w:space="14" w:color="E1E0D9"/>
                <w:left w:val="double" w:sz="4" w:space="14" w:color="E1E0D9"/>
                <w:bottom w:val="double" w:sz="4" w:space="14" w:color="E1E0D9"/>
                <w:right w:val="double" w:sz="4" w:space="14" w:color="E1E0D9"/>
              </w:divBdr>
            </w:div>
          </w:divsChild>
        </w:div>
        <w:div w:id="96173899">
          <w:marLeft w:val="0"/>
          <w:marRight w:val="0"/>
          <w:marTop w:val="214"/>
          <w:marBottom w:val="214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713844720">
              <w:marLeft w:val="0"/>
              <w:marRight w:val="0"/>
              <w:marTop w:val="0"/>
              <w:marBottom w:val="0"/>
              <w:divBdr>
                <w:top w:val="single" w:sz="6" w:space="11" w:color="D1D1D1"/>
                <w:left w:val="single" w:sz="6" w:space="11" w:color="D1D1D1"/>
                <w:bottom w:val="single" w:sz="6" w:space="11" w:color="D1D1D1"/>
                <w:right w:val="single" w:sz="6" w:space="11" w:color="D1D1D1"/>
              </w:divBdr>
            </w:div>
          </w:divsChild>
        </w:div>
        <w:div w:id="3717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9404F-08D2-440F-8F8D-91CAE9750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90</Pages>
  <Words>20646</Words>
  <Characters>117688</Characters>
  <Application>Microsoft Office Word</Application>
  <DocSecurity>0</DocSecurity>
  <Lines>980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сайпуллаева</dc:creator>
  <cp:lastModifiedBy>Бурлият Батырбекова</cp:lastModifiedBy>
  <cp:revision>18</cp:revision>
  <cp:lastPrinted>2018-01-18T03:51:00Z</cp:lastPrinted>
  <dcterms:created xsi:type="dcterms:W3CDTF">2017-07-18T13:52:00Z</dcterms:created>
  <dcterms:modified xsi:type="dcterms:W3CDTF">2018-03-25T12:12:00Z</dcterms:modified>
</cp:coreProperties>
</file>