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5D" w:rsidRPr="0058765D" w:rsidRDefault="0058765D" w:rsidP="0058765D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Cs w:val="24"/>
          <w:lang w:eastAsia="ru-RU"/>
        </w:rPr>
      </w:pPr>
      <w:bookmarkStart w:id="0" w:name="_GoBack"/>
      <w:bookmarkEnd w:id="0"/>
      <w:r w:rsidRPr="0058765D">
        <w:rPr>
          <w:rFonts w:ascii="Times New Roman" w:eastAsia="Times New Roman" w:hAnsi="Times New Roman" w:cs="Times New Roman"/>
          <w:b/>
          <w:caps/>
          <w:kern w:val="36"/>
          <w:szCs w:val="24"/>
          <w:lang w:eastAsia="ru-RU"/>
        </w:rPr>
        <w:t>АНАЛИЗ РАБОТЫ ШКОЛЬНОГО МЕТОДИЧЕСКОГО ОБЪЕДИНЕНИЯ УЧИТЕЛЕЙ ЕСТЕСТВЕННО – МАТЕМАТИЧЕСКОГО ЦИКЛА ЗА 201</w:t>
      </w:r>
      <w:r w:rsidR="0005440E">
        <w:rPr>
          <w:rFonts w:ascii="Times New Roman" w:eastAsia="Times New Roman" w:hAnsi="Times New Roman" w:cs="Times New Roman"/>
          <w:b/>
          <w:caps/>
          <w:kern w:val="36"/>
          <w:szCs w:val="24"/>
          <w:lang w:eastAsia="ru-RU"/>
        </w:rPr>
        <w:t>7</w:t>
      </w:r>
      <w:r w:rsidRPr="0058765D">
        <w:rPr>
          <w:rFonts w:ascii="Times New Roman" w:eastAsia="Times New Roman" w:hAnsi="Times New Roman" w:cs="Times New Roman"/>
          <w:b/>
          <w:caps/>
          <w:kern w:val="36"/>
          <w:szCs w:val="24"/>
          <w:lang w:eastAsia="ru-RU"/>
        </w:rPr>
        <w:t xml:space="preserve"> – 201</w:t>
      </w:r>
      <w:r w:rsidR="0005440E">
        <w:rPr>
          <w:rFonts w:ascii="Times New Roman" w:eastAsia="Times New Roman" w:hAnsi="Times New Roman" w:cs="Times New Roman"/>
          <w:b/>
          <w:caps/>
          <w:kern w:val="36"/>
          <w:szCs w:val="24"/>
          <w:lang w:eastAsia="ru-RU"/>
        </w:rPr>
        <w:t>8</w:t>
      </w:r>
      <w:r w:rsidRPr="0058765D">
        <w:rPr>
          <w:rFonts w:ascii="Times New Roman" w:eastAsia="Times New Roman" w:hAnsi="Times New Roman" w:cs="Times New Roman"/>
          <w:b/>
          <w:caps/>
          <w:kern w:val="36"/>
          <w:szCs w:val="24"/>
          <w:lang w:eastAsia="ru-RU"/>
        </w:rPr>
        <w:t xml:space="preserve"> УЧЕБНЫЙ ГОД.</w:t>
      </w:r>
    </w:p>
    <w:p w:rsidR="0058765D" w:rsidRPr="0058765D" w:rsidRDefault="0058765D" w:rsidP="0058765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765D" w:rsidRPr="0058765D" w:rsidRDefault="0058765D" w:rsidP="00063B3B">
      <w:pPr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0544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</w:t>
      </w:r>
      <w:r w:rsidR="0005440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методическое объединение учителей предметов естественно – математического цикла работало над темой: «Со</w:t>
      </w:r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вершенствование профессиональных компетенций педагога</w:t>
      </w:r>
      <w:r w:rsidR="00054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внедрения ФГОС ООО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: «Развитие профессиональной компетентности педагога как фактор повышения качества образования в условиях работы по ФГОС основного общего образования»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цели, были поставлены задачи, над которыми работали учителя, входящие в методическое объединение:</w:t>
      </w:r>
    </w:p>
    <w:p w:rsidR="0058765D" w:rsidRPr="0058765D" w:rsidRDefault="0058765D" w:rsidP="008F1D50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реализацией стандартов нового поколения, выработка единых инновационных алгоритмов педагогической деятельности.</w:t>
      </w:r>
    </w:p>
    <w:p w:rsidR="0058765D" w:rsidRPr="0058765D" w:rsidRDefault="0058765D" w:rsidP="008F1D50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дифференциации и индивидуализации процесса усвоения знаний учащимися по предметам естественно-математического цикла путем использования инновационных образовательных технологий.</w:t>
      </w:r>
    </w:p>
    <w:p w:rsidR="0058765D" w:rsidRPr="0058765D" w:rsidRDefault="0058765D" w:rsidP="008F1D50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высокого методического уровня проведения уроков. Формирование своего профессионального мастерства.</w:t>
      </w:r>
    </w:p>
    <w:p w:rsidR="0058765D" w:rsidRPr="0058765D" w:rsidRDefault="0058765D" w:rsidP="008F1D50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работу по повышению качества </w:t>
      </w:r>
      <w:proofErr w:type="spell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предметам, мотивации учащихся к изучению матема</w:t>
      </w:r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тики, информатики и ИКТ, физики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765D" w:rsidRPr="0058765D" w:rsidRDefault="0058765D" w:rsidP="008F1D50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условия для сохранения и укрепления здоровья учащихся. Воспитывать стремления к здоровому образу жизни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Поставленные задачи были выполнены благодаря активной и продуктивной деятельности всех членов методического объединения. Работа учителей направлена на повышение профессионального мастерства. Значительную помощь в овладении новыми педагогическими технологиями учителя получают в методическом объединении. Для него характерна практическая направленность: учителя обмениваются опытом работы, посещают открытые и рабочие уроки своих коллег. На заседаниях школьного методического объединения педагоги изучают нормативные документы, теории и методики предмета. Учителя обсуждают результаты педагогической деятельности.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течении учебного года было проведено 5 заседаний, согласно плану работы ШМО.  Учителя активно работали на протяжении всего учебного года. В сентябре 201</w:t>
      </w:r>
      <w:r w:rsid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проведена работа с документацией. Это и проверка наличия учебных программ, рассмотрение и утверждение рабочих программ учителей – предметников, УМК по предметам. Все УМК, используемые в образовательном процессе, соответствуют федеральному перечню учебников, рекомендованных Министерством образования и науки РФ.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течение года на заседаниях ШМО рассматривали следующие вопросы:</w:t>
      </w:r>
    </w:p>
    <w:p w:rsidR="0058765D" w:rsidRPr="00906245" w:rsidRDefault="0058765D" w:rsidP="008F1D50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«</w:t>
      </w:r>
      <w:r w:rsidR="00906245" w:rsidRPr="009062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Работа со слабоуспевающими учащимися</w:t>
      </w:r>
      <w:r w:rsidR="000544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уроках математики</w:t>
      </w:r>
      <w:r w:rsidRP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proofErr w:type="spellStart"/>
      <w:r w:rsidRP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БатырбиеваГ.А</w:t>
      </w:r>
      <w:proofErr w:type="spellEnd"/>
      <w:r w:rsidRP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t>..)</w:t>
      </w:r>
    </w:p>
    <w:p w:rsidR="0058765D" w:rsidRPr="00906245" w:rsidRDefault="0058765D" w:rsidP="008F1D50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«</w:t>
      </w:r>
      <w:r w:rsidR="00906245" w:rsidRPr="00906245">
        <w:rPr>
          <w:rFonts w:ascii="Times New Roman" w:hAnsi="Times New Roman" w:cs="Times New Roman"/>
          <w:i/>
          <w:sz w:val="24"/>
          <w:szCs w:val="24"/>
        </w:rPr>
        <w:t xml:space="preserve">Активизация </w:t>
      </w:r>
      <w:proofErr w:type="spellStart"/>
      <w:r w:rsidR="00906245" w:rsidRPr="00906245">
        <w:rPr>
          <w:rFonts w:ascii="Times New Roman" w:hAnsi="Times New Roman" w:cs="Times New Roman"/>
          <w:i/>
          <w:sz w:val="24"/>
          <w:szCs w:val="24"/>
        </w:rPr>
        <w:t>познавательнй</w:t>
      </w:r>
      <w:proofErr w:type="spellEnd"/>
      <w:r w:rsidR="00906245" w:rsidRPr="00906245">
        <w:rPr>
          <w:rFonts w:ascii="Times New Roman" w:hAnsi="Times New Roman" w:cs="Times New Roman"/>
          <w:i/>
          <w:sz w:val="24"/>
          <w:szCs w:val="24"/>
        </w:rPr>
        <w:t xml:space="preserve"> деятельности на уроках физики</w:t>
      </w:r>
      <w:r w:rsidRP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(Учитель </w:t>
      </w:r>
      <w:r w:rsid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Абдурахманов А.Г.</w:t>
      </w:r>
      <w:r w:rsidRP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765D" w:rsidRDefault="0058765D" w:rsidP="008F1D50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"</w:t>
      </w:r>
      <w:r w:rsidR="0005440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06245" w:rsidRPr="00906245">
        <w:rPr>
          <w:rFonts w:ascii="Times New Roman" w:hAnsi="Times New Roman" w:cs="Times New Roman"/>
          <w:i/>
          <w:sz w:val="24"/>
          <w:szCs w:val="24"/>
        </w:rPr>
        <w:t xml:space="preserve">ехнологии </w:t>
      </w:r>
      <w:proofErr w:type="spellStart"/>
      <w:r w:rsidR="0005440E">
        <w:rPr>
          <w:rFonts w:ascii="Times New Roman" w:hAnsi="Times New Roman" w:cs="Times New Roman"/>
          <w:i/>
          <w:sz w:val="24"/>
          <w:szCs w:val="24"/>
        </w:rPr>
        <w:t>деятельностного</w:t>
      </w:r>
      <w:proofErr w:type="spellEnd"/>
      <w:r w:rsidR="0005440E">
        <w:rPr>
          <w:rFonts w:ascii="Times New Roman" w:hAnsi="Times New Roman" w:cs="Times New Roman"/>
          <w:i/>
          <w:sz w:val="24"/>
          <w:szCs w:val="24"/>
        </w:rPr>
        <w:t xml:space="preserve"> подхода </w:t>
      </w:r>
      <w:r w:rsidR="00906245" w:rsidRPr="00906245">
        <w:rPr>
          <w:rFonts w:ascii="Times New Roman" w:hAnsi="Times New Roman" w:cs="Times New Roman"/>
          <w:i/>
          <w:sz w:val="24"/>
          <w:szCs w:val="24"/>
        </w:rPr>
        <w:t>на уроках математ</w:t>
      </w:r>
      <w:r w:rsidR="0005440E">
        <w:rPr>
          <w:rFonts w:ascii="Times New Roman" w:hAnsi="Times New Roman" w:cs="Times New Roman"/>
          <w:i/>
          <w:sz w:val="24"/>
          <w:szCs w:val="24"/>
        </w:rPr>
        <w:t>ики</w:t>
      </w:r>
      <w:r w:rsidRP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(Учитель </w:t>
      </w:r>
      <w:proofErr w:type="spellStart"/>
      <w:r w:rsidRP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Шапиев</w:t>
      </w:r>
      <w:proofErr w:type="spellEnd"/>
      <w:r w:rsidRP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А.А.)</w:t>
      </w:r>
    </w:p>
    <w:p w:rsidR="00906245" w:rsidRPr="00906245" w:rsidRDefault="00906245" w:rsidP="00906245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Доклад «</w:t>
      </w:r>
      <w:r w:rsidRPr="00906245">
        <w:rPr>
          <w:rFonts w:ascii="Times New Roman" w:hAnsi="Times New Roman" w:cs="Times New Roman"/>
          <w:i/>
          <w:sz w:val="24"/>
          <w:szCs w:val="24"/>
        </w:rPr>
        <w:t>Элементы развивающего обучения на уроках информатики» (Учитель Батырбиева Б.И.)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Вопросы, вынесенные на заседания ШМО, позволили учителям расширить и углубить свои знания в области педагогики и методики преподавания, пополнить свою методическую копилку.  В течение учебного года учителя – предметники повышали свою квалификацию также и через организацию </w:t>
      </w:r>
      <w:proofErr w:type="spell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данный учебный год </w:t>
      </w:r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из учителей не прошел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курсы повышения квалификации: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Результативным фактором работы учителя является качество обучения и степень </w:t>
      </w:r>
      <w:proofErr w:type="spell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все учителя МО работают над тем, чтобы у учащихся была повышенная мотивация к изучению предметов естественно – математической направленности, так как в современном обществе всё большее значение приобретают тех</w:t>
      </w:r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нические профессии. 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стараются применять на уроках дифференцированный подход к каждому ученику, изучают методы проведения современного урока, совершенствующих процесс преподавания и изучения предметов. Положительная мотивация учителей объясняется осознанием ими позитивного влияния на результаты собственной деятельности и результаты уровня успешности обучения.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Учителя – предметники продолжают вести работу с сильными и одарёнными детьми, через привлечение их к участию в олимпиадах и конкурсах различного уровня. По предметам естественно-математического цикла ребята показали невысокие результаты. Актуальными являются в дальнейшем при подготовке ребят к олимпиадам – вопросы  </w:t>
      </w:r>
      <w:proofErr w:type="spell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совершенствованияконтрольно</w:t>
      </w:r>
      <w:proofErr w:type="spell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измерительных материалов по олимпиадам различного уровня - обеспечение полноты охвата содержания школьной программы и использование дополнительного материала не только по предмету, но и в рамках интеграции с другими науками. Соответствие контрольно – измерительных материалов новым Стандартам образования, совершенствование интеллектуальных умений школьников. Развитие логического мышления. В целом, результаты школьного тура предметных олимпиад говорят о низком уровне подготовки учащихся к выполнению нестандартных заданий, т.к. отсутствует целенаправленная работа со стороны учителей по подготовке детей к участию в этапах всероссийской олимпиады школьников.</w:t>
      </w:r>
    </w:p>
    <w:p w:rsidR="00EA1400" w:rsidRPr="00063B3B" w:rsidRDefault="0058765D" w:rsidP="008F1D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765D">
        <w:t xml:space="preserve">В нашей школе традиционно проходят предметные недели. В </w:t>
      </w:r>
      <w:r w:rsidR="00EA1400" w:rsidRPr="0051335B">
        <w:t>март</w:t>
      </w:r>
      <w:r w:rsidR="000A3270" w:rsidRPr="0051335B">
        <w:t>е</w:t>
      </w:r>
      <w:r w:rsidRPr="0058765D">
        <w:t xml:space="preserve"> 201</w:t>
      </w:r>
      <w:r w:rsidR="00906245">
        <w:t>8</w:t>
      </w:r>
      <w:r w:rsidRPr="0058765D">
        <w:t xml:space="preserve"> года была проведена неделя по математике, физике, информатике и ИКТ. Во время проведения предметной недели были проведены следующие мероприятия:</w:t>
      </w:r>
      <w:r w:rsidR="00063B3B">
        <w:t xml:space="preserve"> </w:t>
      </w:r>
      <w:r w:rsidR="00063B3B">
        <w:rPr>
          <w:rStyle w:val="c1"/>
          <w:bCs/>
          <w:color w:val="000000"/>
        </w:rPr>
        <w:t xml:space="preserve">внеклассное мероприятие «Счастливый случай» </w:t>
      </w:r>
      <w:r w:rsidR="00A8605E" w:rsidRPr="00F57977">
        <w:rPr>
          <w:rStyle w:val="c1"/>
          <w:bCs/>
          <w:color w:val="000000"/>
        </w:rPr>
        <w:t>по математике</w:t>
      </w:r>
      <w:r w:rsidR="00063B3B">
        <w:rPr>
          <w:rStyle w:val="c1"/>
          <w:bCs/>
          <w:color w:val="000000"/>
        </w:rPr>
        <w:t xml:space="preserve"> в 7 классе</w:t>
      </w:r>
      <w:r w:rsidR="00063B3B">
        <w:rPr>
          <w:color w:val="000000"/>
        </w:rPr>
        <w:t xml:space="preserve">, </w:t>
      </w:r>
      <w:r w:rsidR="00F57977">
        <w:t>нестандартный</w:t>
      </w:r>
      <w:r w:rsidRPr="0058765D">
        <w:t xml:space="preserve"> урок по информатике и ИКТ: «</w:t>
      </w:r>
      <w:r w:rsidR="00063B3B">
        <w:t>Веселая информатика</w:t>
      </w:r>
      <w:r w:rsidRPr="0058765D">
        <w:t>»</w:t>
      </w:r>
      <w:r w:rsidR="00063B3B">
        <w:t xml:space="preserve"> в 8-9 </w:t>
      </w:r>
      <w:proofErr w:type="gramStart"/>
      <w:r w:rsidR="00063B3B">
        <w:t>классах</w:t>
      </w:r>
      <w:r w:rsidRPr="0058765D">
        <w:t xml:space="preserve">,  </w:t>
      </w:r>
      <w:r w:rsidR="008F1D50">
        <w:t>Викторина</w:t>
      </w:r>
      <w:proofErr w:type="gramEnd"/>
      <w:r w:rsidR="008F1D50">
        <w:t xml:space="preserve"> в 5 классе</w:t>
      </w:r>
      <w:r w:rsidRPr="0058765D">
        <w:t>,</w:t>
      </w:r>
      <w:r w:rsidR="00063B3B">
        <w:rPr>
          <w:bCs/>
        </w:rPr>
        <w:t xml:space="preserve"> физический вечер «Поле чудес</w:t>
      </w:r>
      <w:r w:rsidR="00EA1400" w:rsidRPr="000058A2">
        <w:rPr>
          <w:bCs/>
        </w:rPr>
        <w:t>»</w:t>
      </w:r>
      <w:r w:rsidR="00063B3B">
        <w:rPr>
          <w:bCs/>
        </w:rPr>
        <w:t xml:space="preserve"> в 7-8 классах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итоги проведения предметных </w:t>
      </w:r>
      <w:proofErr w:type="gram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 ,</w:t>
      </w:r>
      <w:proofErr w:type="gram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следующие выводы и рекомендации:</w:t>
      </w:r>
    </w:p>
    <w:p w:rsidR="0058765D" w:rsidRPr="0058765D" w:rsidRDefault="0058765D" w:rsidP="008F1D50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предметных недель приняли активное участие и проявили высокую творческую активность все учителя МО.</w:t>
      </w:r>
    </w:p>
    <w:p w:rsidR="0058765D" w:rsidRPr="0058765D" w:rsidRDefault="0058765D" w:rsidP="008F1D50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 были грамотно спланированы и тщательно подготовлены, что свидетельствует о хорошей постановке внеклассной работы по предмету.</w:t>
      </w:r>
    </w:p>
    <w:p w:rsidR="0058765D" w:rsidRPr="0058765D" w:rsidRDefault="0058765D" w:rsidP="008F1D50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созданию условий для развития познавательного интереса обучающихся к предметам естественно-математического цикла и возможности для самореализации личности каждого школьника.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учителя-предметники провели большую работу по подготовке учащихся к  государственной итоговой аттестации в 9 и 11 классах. Учителя предметники использовали различные подходы для подготовки ребят к экзаменам. Проводили тренировочные и диагностические работы ОГЭ и ЕГЭ по математике. Подготовка 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проводилась на уроках и после уроков. Классные руководители провели родительские собрания, на которых ознакомили учеников и их родителей с порядком проведения экзаменов и критериями выставления баллов. Учителя предметники знакомили учащихся с правилами оформления работ, порядком заполнения специальных бланков, т.к. это требует определенной точности и аккуратности.  Работа в течении года проводилась очень большая, и хочется отметить, что результаты экзаменов ОГЭ и ЕГЭ в этом году выше предыдущего года.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учителям естественно-математического цикла глубже проанализировать результаты государственной итоговой аттестации в форме ОГЭ; наметить пути устранения недочетов в начале следующего учебного года, провести заседание по итогам экзаменов и отнестись серьёзно к повторяющимся ошибкам в экзаменационных работах девятиклассников, поставить на контроль изучение тем, по которым выделены пробелы, и более чётко организовать повторение этих тем для предупреждения повтора ошибок. Активизировать работу по внедрению личностно – ориентированного подхода в обучении.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ЕГЭ в 11 классе показал следующие результаты по предметам: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2991"/>
        <w:gridCol w:w="2991"/>
        <w:gridCol w:w="3648"/>
      </w:tblGrid>
      <w:tr w:rsidR="0051335B" w:rsidRPr="0051335B" w:rsidTr="0051335B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8765D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8765D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8765D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8765D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отметка</w:t>
            </w:r>
          </w:p>
        </w:tc>
      </w:tr>
      <w:tr w:rsidR="0051335B" w:rsidRPr="0051335B" w:rsidTr="0051335B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8765D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8765D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(база)</w:t>
            </w:r>
          </w:p>
        </w:tc>
        <w:tc>
          <w:tcPr>
            <w:tcW w:w="2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906245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1335B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7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</w:tbl>
    <w:p w:rsidR="00063B3B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63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«5» – 2 ученика, на «</w:t>
      </w:r>
      <w:proofErr w:type="gramStart"/>
      <w:r w:rsidR="00063B3B">
        <w:rPr>
          <w:rFonts w:ascii="Times New Roman" w:eastAsia="Times New Roman" w:hAnsi="Times New Roman" w:cs="Times New Roman"/>
          <w:sz w:val="24"/>
          <w:szCs w:val="24"/>
          <w:lang w:eastAsia="ru-RU"/>
        </w:rPr>
        <w:t>4»  –</w:t>
      </w:r>
      <w:proofErr w:type="gramEnd"/>
      <w:r w:rsidR="00063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учеников, на «3» – 3 ученика</w:t>
      </w:r>
    </w:p>
    <w:p w:rsidR="00063B3B" w:rsidRPr="0058765D" w:rsidRDefault="00063B3B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100% успев, 40% качества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ср.б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3,8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результаты ОГЭ и ЕГЭ по предметам главной задачей учителей методического объединения остается формирование прочных знаний, умений и </w:t>
      </w:r>
      <w:proofErr w:type="gram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 подготовке к итоговой государственной аттестации.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наряду с имеющимися тенденциями в работе методического объединения имеются и определенные недостатки:</w:t>
      </w:r>
    </w:p>
    <w:p w:rsidR="0058765D" w:rsidRPr="0058765D" w:rsidRDefault="0058765D" w:rsidP="008F1D50">
      <w:pPr>
        <w:numPr>
          <w:ilvl w:val="0"/>
          <w:numId w:val="6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налажена работа по </w:t>
      </w:r>
      <w:proofErr w:type="spell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взаимопосещению</w:t>
      </w:r>
      <w:proofErr w:type="spell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и обобщению актуального педагогического опыта, преемственности в обучении учащихся при переходе из младших классов в старшие.</w:t>
      </w:r>
    </w:p>
    <w:p w:rsidR="0058765D" w:rsidRPr="0058765D" w:rsidRDefault="0058765D" w:rsidP="008F1D50">
      <w:pPr>
        <w:numPr>
          <w:ilvl w:val="0"/>
          <w:numId w:val="6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Остается низким качество сдачи ЕГЭ </w:t>
      </w:r>
    </w:p>
    <w:p w:rsidR="0058765D" w:rsidRPr="0058765D" w:rsidRDefault="0058765D" w:rsidP="008F1D50">
      <w:pPr>
        <w:numPr>
          <w:ilvl w:val="0"/>
          <w:numId w:val="6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 работа учителей по работе с одаренными детьми, что показывают результаты районных олимпиад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связи с этим педагогам методического объединения можно дать следующие рекомендации по совершенствованию работы:</w:t>
      </w:r>
    </w:p>
    <w:p w:rsidR="0058765D" w:rsidRPr="0058765D" w:rsidRDefault="0058765D" w:rsidP="008F1D50">
      <w:pPr>
        <w:numPr>
          <w:ilvl w:val="0"/>
          <w:numId w:val="7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программу преемственности в обучении учащихся при переходе из младших классов в старшие.</w:t>
      </w:r>
    </w:p>
    <w:p w:rsidR="0058765D" w:rsidRPr="0058765D" w:rsidRDefault="0058765D" w:rsidP="008F1D50">
      <w:pPr>
        <w:numPr>
          <w:ilvl w:val="0"/>
          <w:numId w:val="7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новые подходы к внедрению передовых методов и приёмов в преподавании предметов естественно-математического цикла.</w:t>
      </w:r>
    </w:p>
    <w:p w:rsidR="0058765D" w:rsidRPr="0058765D" w:rsidRDefault="0058765D" w:rsidP="008F1D50">
      <w:pPr>
        <w:numPr>
          <w:ilvl w:val="0"/>
          <w:numId w:val="7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атмосферы доверия, доброжелательности, совместного творчества (учитель – ученик).</w:t>
      </w:r>
    </w:p>
    <w:p w:rsidR="0058765D" w:rsidRPr="0058765D" w:rsidRDefault="0058765D" w:rsidP="008F1D50">
      <w:pPr>
        <w:numPr>
          <w:ilvl w:val="0"/>
          <w:numId w:val="7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у учащихся.</w:t>
      </w:r>
    </w:p>
    <w:p w:rsidR="0058765D" w:rsidRPr="0058765D" w:rsidRDefault="0058765D" w:rsidP="008F1D50">
      <w:pPr>
        <w:numPr>
          <w:ilvl w:val="0"/>
          <w:numId w:val="7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индивидуальную работу со слабоуспевающими учениками.</w:t>
      </w:r>
    </w:p>
    <w:p w:rsidR="0058765D" w:rsidRPr="0058765D" w:rsidRDefault="0058765D" w:rsidP="008F1D50">
      <w:pPr>
        <w:numPr>
          <w:ilvl w:val="0"/>
          <w:numId w:val="7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работу по укреплению результатов и повышения уровня </w:t>
      </w:r>
      <w:proofErr w:type="spell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качества знаний учащихся выпускных классов</w:t>
      </w:r>
    </w:p>
    <w:p w:rsidR="002B3E0E" w:rsidRPr="0058765D" w:rsidRDefault="002B3E0E" w:rsidP="008F1D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3E0E" w:rsidRPr="0058765D" w:rsidSect="005133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746"/>
    <w:multiLevelType w:val="multilevel"/>
    <w:tmpl w:val="DCB6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714A7"/>
    <w:multiLevelType w:val="multilevel"/>
    <w:tmpl w:val="FCAC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B57BB"/>
    <w:multiLevelType w:val="multilevel"/>
    <w:tmpl w:val="EF2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62C9A"/>
    <w:multiLevelType w:val="multilevel"/>
    <w:tmpl w:val="9BDA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D5137"/>
    <w:multiLevelType w:val="multilevel"/>
    <w:tmpl w:val="F0B27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16413C"/>
    <w:multiLevelType w:val="hybridMultilevel"/>
    <w:tmpl w:val="654A6660"/>
    <w:lvl w:ilvl="0" w:tplc="FC90A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504B2D"/>
    <w:multiLevelType w:val="multilevel"/>
    <w:tmpl w:val="90EC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11052"/>
    <w:multiLevelType w:val="multilevel"/>
    <w:tmpl w:val="BF2C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65D"/>
    <w:rsid w:val="0005440E"/>
    <w:rsid w:val="00063B3B"/>
    <w:rsid w:val="000A3270"/>
    <w:rsid w:val="002B3E0E"/>
    <w:rsid w:val="004C644E"/>
    <w:rsid w:val="0051335B"/>
    <w:rsid w:val="0058765D"/>
    <w:rsid w:val="006D18C4"/>
    <w:rsid w:val="007A681F"/>
    <w:rsid w:val="008F1D50"/>
    <w:rsid w:val="00906245"/>
    <w:rsid w:val="00A8605E"/>
    <w:rsid w:val="00D40AA2"/>
    <w:rsid w:val="00DD3E70"/>
    <w:rsid w:val="00DF37E0"/>
    <w:rsid w:val="00EA1400"/>
    <w:rsid w:val="00F57977"/>
    <w:rsid w:val="00FA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00A4B7B-A01E-4480-B46E-CAE2E8C6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8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605E"/>
  </w:style>
  <w:style w:type="character" w:customStyle="1" w:styleId="c30">
    <w:name w:val="c30"/>
    <w:basedOn w:val="a0"/>
    <w:rsid w:val="00A8605E"/>
  </w:style>
  <w:style w:type="character" w:customStyle="1" w:styleId="c24">
    <w:name w:val="c24"/>
    <w:basedOn w:val="a0"/>
    <w:rsid w:val="00A8605E"/>
  </w:style>
  <w:style w:type="paragraph" w:styleId="a3">
    <w:name w:val="Balloon Text"/>
    <w:basedOn w:val="a"/>
    <w:link w:val="a4"/>
    <w:uiPriority w:val="99"/>
    <w:semiHidden/>
    <w:unhideWhenUsed/>
    <w:rsid w:val="004C6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1765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8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68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Burliyt</dc:creator>
  <cp:keywords/>
  <dc:description/>
  <cp:lastModifiedBy>Бурлият Батырбекова</cp:lastModifiedBy>
  <cp:revision>1</cp:revision>
  <cp:lastPrinted>2018-11-08T18:10:00Z</cp:lastPrinted>
  <dcterms:created xsi:type="dcterms:W3CDTF">2018-10-30T20:55:00Z</dcterms:created>
  <dcterms:modified xsi:type="dcterms:W3CDTF">2018-11-09T03:57:00Z</dcterms:modified>
</cp:coreProperties>
</file>